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31" w:rsidRDefault="00D6179D">
      <w:pPr>
        <w:pStyle w:val="22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81631" w:rsidRDefault="00D6179D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drawing>
          <wp:inline distT="0" distB="0" distL="0" distR="0">
            <wp:extent cx="867410" cy="943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631" w:rsidRDefault="00D6179D">
      <w:pPr>
        <w:jc w:val="center"/>
        <w:rPr>
          <w:b/>
        </w:rPr>
      </w:pPr>
      <w:r>
        <w:rPr>
          <w:b/>
        </w:rPr>
        <w:t xml:space="preserve">СОВЕТ КОЛПАШЕВСКОГО ГОРОДСКОГО ПОСЕЛЕНИЯ </w:t>
      </w:r>
    </w:p>
    <w:p w:rsidR="00381631" w:rsidRDefault="00D6179D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148590</wp:posOffset>
                </wp:positionV>
                <wp:extent cx="4333240" cy="2540"/>
                <wp:effectExtent l="0" t="0" r="0" b="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2600" cy="72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9E2A7" id="Прямая соединительная линия 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7pt" to="34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" strokeweight="1.59mm"/>
            </w:pict>
          </mc:Fallback>
        </mc:AlternateContent>
      </w:r>
    </w:p>
    <w:p w:rsidR="00381631" w:rsidRDefault="00D617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160020</wp:posOffset>
                </wp:positionV>
                <wp:extent cx="4384040" cy="635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3360" cy="4320"/>
                        </a:xfrm>
                        <a:prstGeom prst="line">
                          <a:avLst/>
                        </a:prstGeom>
                        <a:ln w="57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22378" id="Прямая соединительная линия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12.6pt" to="334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" stroked="f" strokeweight="1.59mm"/>
            </w:pict>
          </mc:Fallback>
        </mc:AlternateContent>
      </w:r>
    </w:p>
    <w:p w:rsidR="00381631" w:rsidRDefault="00D6179D">
      <w:pPr>
        <w:pStyle w:val="22"/>
        <w:ind w:firstLine="0"/>
        <w:jc w:val="left"/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381631" w:rsidRDefault="00D6179D">
      <w:pPr>
        <w:pStyle w:val="22"/>
        <w:tabs>
          <w:tab w:val="left" w:pos="720"/>
        </w:tabs>
        <w:ind w:firstLine="0"/>
      </w:pPr>
      <w:r>
        <w:rPr>
          <w:sz w:val="24"/>
          <w:szCs w:val="24"/>
        </w:rPr>
        <w:t xml:space="preserve">00.00.2024 г.                                                         №                                            </w:t>
      </w:r>
    </w:p>
    <w:p w:rsidR="00381631" w:rsidRDefault="00D6179D">
      <w:pPr>
        <w:pStyle w:val="22"/>
        <w:ind w:firstLine="0"/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381631" w:rsidRDefault="00381631">
      <w:pPr>
        <w:pStyle w:val="22"/>
        <w:ind w:firstLine="0"/>
      </w:pPr>
    </w:p>
    <w:p w:rsidR="00381631" w:rsidRDefault="00D6179D">
      <w:pPr>
        <w:ind w:right="-1"/>
        <w:jc w:val="center"/>
      </w:pPr>
      <w:r>
        <w:t xml:space="preserve">О бюджете муниципального образования «Колпашевское городское </w:t>
      </w:r>
    </w:p>
    <w:p w:rsidR="00381631" w:rsidRDefault="00D6179D">
      <w:pPr>
        <w:ind w:right="-1"/>
        <w:jc w:val="center"/>
      </w:pPr>
      <w:r>
        <w:t>поселение» на 2025 год и на плановый период 2026 и 2027 годов</w:t>
      </w:r>
    </w:p>
    <w:p w:rsidR="00381631" w:rsidRDefault="00381631">
      <w:pPr>
        <w:ind w:right="5527"/>
        <w:jc w:val="both"/>
      </w:pPr>
    </w:p>
    <w:p w:rsidR="00381631" w:rsidRDefault="00D6179D">
      <w:pPr>
        <w:pStyle w:val="220"/>
        <w:ind w:firstLine="709"/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бюджете муниципального образования «Колпашевское городское поселение» на 2025 год и на плановый период 2026 и 2027 годов», руководствуясь статьей 29 Устава муниципального образования «Колпашевское городское поселение», Положением «О бюджетном процессе в муниципальном образовании «Колпашевское городское поселение»</w:t>
      </w:r>
    </w:p>
    <w:p w:rsidR="00381631" w:rsidRDefault="00D6179D">
      <w:pPr>
        <w:ind w:firstLine="709"/>
        <w:jc w:val="both"/>
      </w:pPr>
      <w:r>
        <w:t>РЕШИЛ:</w:t>
      </w:r>
    </w:p>
    <w:p w:rsidR="00381631" w:rsidRDefault="00D6179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1. Утвердить основные характеристики бюджета муниципального образования «Колпашевское городское поселение» на 2025 год:</w:t>
      </w:r>
    </w:p>
    <w:p w:rsidR="00381631" w:rsidRDefault="00D6179D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196 935,9 тыс. рублей, в том числе налоговые и неналоговые доходы в сумме 111 546,6 тыс. рублей, безвозмездные поступления в сумме 85 389,3 тыс. рублей;</w:t>
      </w:r>
    </w:p>
    <w:p w:rsidR="00381631" w:rsidRDefault="00D6179D">
      <w:pPr>
        <w:pStyle w:val="22"/>
        <w:shd w:val="clear" w:color="auto" w:fill="FFFFFF"/>
        <w:ind w:firstLine="709"/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196 935,9 тыс. рублей;</w:t>
      </w:r>
    </w:p>
    <w:p w:rsidR="00381631" w:rsidRDefault="00D6179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в сумме 0,0 тыс. рублей.</w:t>
      </w:r>
    </w:p>
    <w:p w:rsidR="00381631" w:rsidRDefault="00D6179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2. Утвердить основные характеристики бюджета муниципального образования «Колпашевское городское поселение» на 2026 год и на 2027 год:</w:t>
      </w:r>
    </w:p>
    <w:p w:rsidR="00381631" w:rsidRDefault="00D6179D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2026 год в сумме 170 289,1 тыс. рублей, в том числе налоговые и неналоговые доходы в сумме 117 339,3 тыс. рублей, безвозмездные поступления в сумме 52 949,8 тыс. рублей и 2027 год в сумме 172 770,7 тыс. рублей, в том числе налоговые и неналоговые доходы в сумме 125 180,9 тыс. рублей, безвозмездные поступления в сумме 47 589,8 тыс. рублей;</w:t>
      </w:r>
    </w:p>
    <w:p w:rsidR="00381631" w:rsidRDefault="00D6179D">
      <w:pPr>
        <w:pStyle w:val="22"/>
        <w:shd w:val="clear" w:color="auto" w:fill="FFFFFF"/>
        <w:ind w:firstLine="709"/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2026 год в сумме 170 289,1 тыс. рублей, в том числе условно утвержденные расходы в сумме 4 257,2 тыс. рублей, и 2027 год в сумме 172 770,7 тыс. рублей, в том числе условно утвержденные расходы в сумме 8 638,5 тыс. рублей;</w:t>
      </w:r>
    </w:p>
    <w:p w:rsidR="00381631" w:rsidRDefault="00D6179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2026 год в сумме 0,0 тыс. рублей и на 2027 год в сумме 0,0 тыс. рублей.</w:t>
      </w:r>
    </w:p>
    <w:p w:rsidR="00381631" w:rsidRPr="004F35E6" w:rsidRDefault="00D6179D">
      <w:pPr>
        <w:pStyle w:val="31"/>
        <w:tabs>
          <w:tab w:val="left" w:pos="568"/>
        </w:tabs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3. Установить, что часть прибыли муниципальных унитарных предприятий, созданных органами местного самоуправления муниципального образования «Колпашевское городское поселение», остающаяся после уплаты налогов и иных обязательных платежей, </w:t>
      </w:r>
      <w:r>
        <w:rPr>
          <w:sz w:val="24"/>
          <w:szCs w:val="24"/>
          <w:lang w:val="ru-RU"/>
        </w:rPr>
        <w:lastRenderedPageBreak/>
        <w:t>подлежит зачислению в бюджет муниципального образования «Колпашевское городское поселение» в размере 10 процентов.</w:t>
      </w:r>
    </w:p>
    <w:p w:rsidR="00381631" w:rsidRPr="004F35E6" w:rsidRDefault="00D6179D">
      <w:pPr>
        <w:pStyle w:val="30"/>
        <w:spacing w:after="0"/>
        <w:ind w:left="-33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4. Установить, что средства иных межбюджетных трансфертов, представляемых из бюджета муниципального образования «</w:t>
      </w:r>
      <w:proofErr w:type="spellStart"/>
      <w:r>
        <w:rPr>
          <w:sz w:val="24"/>
          <w:szCs w:val="24"/>
          <w:lang w:val="ru-RU"/>
        </w:rPr>
        <w:t>Колпашевский</w:t>
      </w:r>
      <w:proofErr w:type="spellEnd"/>
      <w:r>
        <w:rPr>
          <w:sz w:val="24"/>
          <w:szCs w:val="24"/>
          <w:lang w:val="ru-RU"/>
        </w:rPr>
        <w:t xml:space="preserve"> район»:</w:t>
      </w:r>
    </w:p>
    <w:p w:rsidR="00381631" w:rsidRDefault="00D6179D">
      <w:pPr>
        <w:pStyle w:val="22"/>
        <w:tabs>
          <w:tab w:val="left" w:pos="553"/>
        </w:tabs>
        <w:ind w:firstLine="709"/>
      </w:pPr>
      <w:r>
        <w:rPr>
          <w:sz w:val="24"/>
          <w:szCs w:val="24"/>
        </w:rPr>
        <w:t>- при наличии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направляются на реализацию данного расходного обязательства, в порядке, установленном Главой Колпашевского городского поселения;</w:t>
      </w:r>
    </w:p>
    <w:p w:rsidR="00381631" w:rsidRDefault="00D6179D">
      <w:pPr>
        <w:pStyle w:val="22"/>
        <w:ind w:firstLine="709"/>
      </w:pPr>
      <w:r>
        <w:rPr>
          <w:sz w:val="24"/>
          <w:szCs w:val="24"/>
        </w:rPr>
        <w:t xml:space="preserve">- при отсутствии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расходуется в соответствии с расходным обязательством, установленным Главой Колпашевского городского поселения. </w:t>
      </w:r>
    </w:p>
    <w:p w:rsidR="00381631" w:rsidRDefault="00D6179D">
      <w:pPr>
        <w:pStyle w:val="12"/>
        <w:ind w:firstLine="709"/>
        <w:jc w:val="both"/>
      </w:pPr>
      <w:r>
        <w:rPr>
          <w:rFonts w:ascii="Times New Roman" w:hAnsi="Times New Roman" w:cs="Times New Roman"/>
          <w:szCs w:val="24"/>
        </w:rPr>
        <w:t>Неиспользованные средства иных межбюджетных трансфертов и субсидий, выделенных бюджету муниципального образования «Колпашевское городское поселение» подлежат возврату в срок, установленный органами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Колпашевский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район».</w:t>
      </w:r>
    </w:p>
    <w:p w:rsidR="00381631" w:rsidRDefault="00D6179D">
      <w:pPr>
        <w:pStyle w:val="12"/>
        <w:ind w:firstLine="709"/>
        <w:jc w:val="both"/>
      </w:pPr>
      <w:r>
        <w:rPr>
          <w:rFonts w:ascii="Times New Roman" w:hAnsi="Times New Roman" w:cs="Times New Roman"/>
          <w:szCs w:val="24"/>
        </w:rPr>
        <w:t>5.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«Колпашевское городское поселение»,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1) доходов от платных услуг, оказываемых муниципальными казенными учреждениями;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«Колпашевское городское поселение», и иных сумм принудительного изъятия, поступивших в бюджет муниципального образования «Колпашевское городское поселение», предоставляются при условии фактического поступления указанных доходов в бюджет муниципального образования «Колпашевское городское поселение».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Порядок предоставления указанных бюджетных ассигнований устанавливается Администрацией Колпашевского городского поселения.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«Колпашевское городское поселение» устанавливается финансовым органом - Администрацией Колпашевского городского поселения.</w:t>
      </w:r>
    </w:p>
    <w:p w:rsidR="00381631" w:rsidRPr="004F35E6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6. Установить, что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полученные в возмещение вреда, причиненного муниципальному образованию «Колпашевское городское поселение», и иные суммы принудительного изъятия, поступившие в бюджет муниципального образования «Колпашевское городское поселение» сверх утвержденных настоящим решением, направляются в 2025 году на увеличение расходов соответствующего муниципального казенного учреждения путем внесения изменений в сводную бюджетную роспись по </w:t>
      </w:r>
      <w:r>
        <w:rPr>
          <w:sz w:val="24"/>
          <w:szCs w:val="24"/>
          <w:lang w:val="ru-RU"/>
        </w:rPr>
        <w:lastRenderedPageBreak/>
        <w:t>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381631" w:rsidRDefault="00D6179D">
      <w:pPr>
        <w:pStyle w:val="22"/>
      </w:pPr>
      <w:r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муниципального образования «Колпашевское городское поселение».</w:t>
      </w:r>
    </w:p>
    <w:p w:rsidR="00381631" w:rsidRDefault="00D6179D">
      <w:pPr>
        <w:pStyle w:val="22"/>
      </w:pPr>
      <w:r>
        <w:rPr>
          <w:sz w:val="24"/>
          <w:szCs w:val="24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381631" w:rsidRPr="00264469" w:rsidRDefault="00D6179D">
      <w:pPr>
        <w:pStyle w:val="31"/>
        <w:widowControl w:val="0"/>
        <w:spacing w:after="0"/>
        <w:ind w:left="-33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7. Утвердить объем межбюджетных трансфертов бюджету муниципального образования «Колпашевское городское поселение» на 2025 год и на плановый период 2026 и 2027 годов согласно приложению № 1 к настоящему решению.</w:t>
      </w:r>
    </w:p>
    <w:p w:rsidR="00381631" w:rsidRPr="004F35E6" w:rsidRDefault="00D6179D">
      <w:pPr>
        <w:pStyle w:val="31"/>
        <w:widowControl w:val="0"/>
        <w:spacing w:after="0"/>
        <w:ind w:left="-57" w:firstLine="737"/>
        <w:jc w:val="both"/>
        <w:rPr>
          <w:lang w:val="ru-RU"/>
        </w:rPr>
      </w:pPr>
      <w:r>
        <w:rPr>
          <w:sz w:val="24"/>
          <w:szCs w:val="24"/>
          <w:lang w:val="ru-RU"/>
        </w:rPr>
        <w:t>8. Установить, что остатки средств на 1 января 2025 года, за исключением остатков неиспользованных межбюджетных трансфертов, полученных бюджетом муниципального образования «Колпашевское городское поселение»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процентов, могут направляться на покрытие временных кассовых разрывов, возникающих при исполнении бюджета муниципального образования «Колпашевское городское поселение», и на увеличение бюджетных ассигнований на оплату заключенных муниципальными казенными учреждениями от имени муниципального образования «Колпашевское городское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«Колпашевское городское поселение»,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81631" w:rsidRPr="00264469" w:rsidRDefault="00D6179D">
      <w:pPr>
        <w:pStyle w:val="31"/>
        <w:widowControl w:val="0"/>
        <w:spacing w:after="0"/>
        <w:ind w:left="-33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9. Утвердить объем бюджетных ассигнований муниципального дорожного фонда муниципального образования «Колпашевское городское поселение» на 2025 год и на плановый период 2026 и 2027 годов согласно приложению № 2 к настоящему решению.</w:t>
      </w:r>
    </w:p>
    <w:p w:rsidR="00381631" w:rsidRPr="00264469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10. Утвердить источники финансирования дефицита бюджета муниципального образования «Колпашевское городское поселение» на 2025 год и на плановый период 2026 и 2027 годов согласно приложению № 3 к настоящему решению.</w:t>
      </w:r>
    </w:p>
    <w:p w:rsidR="00381631" w:rsidRPr="00264469" w:rsidRDefault="00D6179D">
      <w:pPr>
        <w:pStyle w:val="31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11. Утвердить ведомственную структуру расходов бюджета муниципального образования «Колпашевское городское поселение» на 2025 год и на плановый период 2026 и 2027 годов согласно приложению № 4 к настоящему решению.</w:t>
      </w:r>
    </w:p>
    <w:p w:rsidR="00381631" w:rsidRDefault="00D6179D">
      <w:pPr>
        <w:pStyle w:val="211"/>
        <w:shd w:val="clear" w:color="auto" w:fill="FFFFFF"/>
        <w:ind w:firstLine="709"/>
      </w:pPr>
      <w:r>
        <w:rPr>
          <w:sz w:val="24"/>
          <w:szCs w:val="24"/>
        </w:rPr>
        <w:t>12. Определить, что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«Колпашевское городское поселение», осуществляется финансово-экономическим отделом Администрации Колпашевского городского поселения.</w:t>
      </w:r>
    </w:p>
    <w:p w:rsidR="00381631" w:rsidRDefault="00D6179D">
      <w:pPr>
        <w:pStyle w:val="a7"/>
        <w:spacing w:after="0"/>
        <w:ind w:left="0" w:firstLine="709"/>
        <w:jc w:val="both"/>
      </w:pPr>
      <w:r>
        <w:rPr>
          <w:color w:val="000000" w:themeColor="text1"/>
        </w:rPr>
        <w:t>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</w:t>
      </w:r>
      <w:bookmarkStart w:id="0" w:name="_GoBack1"/>
      <w:bookmarkEnd w:id="0"/>
      <w:r>
        <w:rPr>
          <w:color w:val="000000" w:themeColor="text1"/>
        </w:rPr>
        <w:t xml:space="preserve">ципального образования «Колпашевское городское поселение» на безвозмездной и </w:t>
      </w:r>
      <w:r>
        <w:rPr>
          <w:color w:val="000000" w:themeColor="text1"/>
        </w:rPr>
        <w:lastRenderedPageBreak/>
        <w:t xml:space="preserve">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color w:val="000000" w:themeColor="text1"/>
          <w:spacing w:val="3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rPr>
          <w:color w:val="000000" w:themeColor="text1"/>
        </w:rPr>
        <w:t xml:space="preserve">, сахаросодержащих напитков, </w:t>
      </w:r>
      <w:r>
        <w:rPr>
          <w:color w:val="000000"/>
        </w:rPr>
        <w:t xml:space="preserve">если иное не предусмотрено нормативными правовыми актами Правительства Российской Федерации), </w:t>
      </w:r>
      <w:r>
        <w:rPr>
          <w:color w:val="000000" w:themeColor="text1"/>
        </w:rPr>
        <w:t>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381631" w:rsidRDefault="00D6179D">
      <w:pPr>
        <w:ind w:firstLine="709"/>
        <w:jc w:val="both"/>
      </w:pPr>
      <w:r>
        <w:rPr>
          <w:color w:val="000000" w:themeColor="text1"/>
        </w:rPr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№7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>
        <w:rPr>
          <w:rStyle w:val="a8"/>
          <w:color w:val="000000" w:themeColor="text1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381631" w:rsidRDefault="00D6179D">
      <w:pPr>
        <w:pStyle w:val="a7"/>
        <w:spacing w:after="0"/>
        <w:ind w:left="0" w:firstLine="709"/>
        <w:jc w:val="both"/>
      </w:pPr>
      <w:r>
        <w:rPr>
          <w:color w:val="000000" w:themeColor="text1"/>
        </w:rPr>
        <w:t>Порядок предоставления данных субсидий устанавливается Администрацией Колпашевского городского поселения.</w:t>
      </w:r>
    </w:p>
    <w:p w:rsidR="00381631" w:rsidRDefault="00D6179D">
      <w:pPr>
        <w:pStyle w:val="211"/>
        <w:shd w:val="clear" w:color="auto" w:fill="FFFFFF"/>
        <w:ind w:firstLine="709"/>
      </w:pPr>
      <w:r>
        <w:rPr>
          <w:sz w:val="24"/>
          <w:szCs w:val="24"/>
        </w:rPr>
        <w:t xml:space="preserve">14. Установить,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«Колпашевское городское поселение», связанными с особенностями исполнения бюджета муниципального образования «Колпашевское городское поселение», являются: </w:t>
      </w:r>
    </w:p>
    <w:p w:rsidR="00381631" w:rsidRDefault="00D6179D">
      <w:pPr>
        <w:pStyle w:val="210"/>
        <w:tabs>
          <w:tab w:val="left" w:pos="993"/>
        </w:tabs>
      </w:pPr>
      <w:r>
        <w:rPr>
          <w:sz w:val="24"/>
          <w:szCs w:val="24"/>
        </w:rPr>
        <w:t>1) возврат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бюджет муниципального образования «Колпашевское городское поселение» остатков средств субсидий, субвенций и иных межбюджетных трансфертов, образовавшихся на 1 января 2025 года, для использования в 2024 году на те же цели;</w:t>
      </w:r>
    </w:p>
    <w:p w:rsidR="00381631" w:rsidRDefault="00D6179D">
      <w:pPr>
        <w:pStyle w:val="210"/>
        <w:tabs>
          <w:tab w:val="left" w:pos="993"/>
        </w:tabs>
      </w:pPr>
      <w:r>
        <w:rPr>
          <w:sz w:val="24"/>
          <w:szCs w:val="24"/>
        </w:rPr>
        <w:t>2) изменение порядка применения бюджетной классификации;</w:t>
      </w:r>
    </w:p>
    <w:p w:rsidR="00381631" w:rsidRDefault="00D6179D">
      <w:pPr>
        <w:pStyle w:val="210"/>
        <w:tabs>
          <w:tab w:val="left" w:pos="993"/>
        </w:tabs>
      </w:pPr>
      <w:r>
        <w:rPr>
          <w:color w:val="000000"/>
          <w:sz w:val="24"/>
          <w:szCs w:val="24"/>
        </w:rPr>
        <w:t xml:space="preserve">3) получение из районного </w:t>
      </w:r>
      <w:r>
        <w:rPr>
          <w:sz w:val="24"/>
          <w:szCs w:val="24"/>
        </w:rPr>
        <w:t>бюджета ИМБТ на поддержку мер по обеспечению сбалансированности местных бюджетов</w:t>
      </w:r>
      <w:r>
        <w:rPr>
          <w:color w:val="000000"/>
          <w:sz w:val="24"/>
          <w:szCs w:val="24"/>
        </w:rPr>
        <w:t>, сверх объемов, утвержденных решением Совета Колпашевского городского поселения о бюджете муниципального образования «Колпашевское городское поселение», при этом до распределения указанных ИМБТ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381631" w:rsidRDefault="00D6179D">
      <w:pPr>
        <w:pStyle w:val="210"/>
        <w:widowControl w:val="0"/>
        <w:tabs>
          <w:tab w:val="left" w:pos="993"/>
        </w:tabs>
      </w:pPr>
      <w:r>
        <w:rPr>
          <w:sz w:val="24"/>
          <w:szCs w:val="24"/>
        </w:rPr>
        <w:t>4) возврат в бюджет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«Колпашевское городское поселение»;</w:t>
      </w:r>
    </w:p>
    <w:p w:rsidR="00381631" w:rsidRDefault="00D6179D">
      <w:pPr>
        <w:pStyle w:val="210"/>
        <w:widowControl w:val="0"/>
        <w:tabs>
          <w:tab w:val="left" w:pos="993"/>
        </w:tabs>
      </w:pPr>
      <w:r>
        <w:rPr>
          <w:sz w:val="24"/>
          <w:szCs w:val="24"/>
        </w:rPr>
        <w:t xml:space="preserve">5) образование, переименование, реорганизация, ликвидация органов местного </w:t>
      </w:r>
      <w:r>
        <w:rPr>
          <w:sz w:val="24"/>
          <w:szCs w:val="24"/>
        </w:rPr>
        <w:lastRenderedPageBreak/>
        <w:t>самоуправления муниципального образования «Колпашевское городское поселение», органов Администрации Колпашевского городского поселения, муниципальных учреждений,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381631" w:rsidRDefault="00D6179D">
      <w:pPr>
        <w:pStyle w:val="210"/>
        <w:widowControl w:val="0"/>
        <w:tabs>
          <w:tab w:val="left" w:pos="993"/>
        </w:tabs>
      </w:pPr>
      <w:r>
        <w:rPr>
          <w:sz w:val="24"/>
          <w:szCs w:val="24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>, установленных для получения межбюджетных трансфертов, предоставляемых бюджету муниципального образования «Колпашевское городское поселение»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«Колпашевское городское поселение»;</w:t>
      </w:r>
    </w:p>
    <w:p w:rsidR="00381631" w:rsidRDefault="00D6179D">
      <w:pPr>
        <w:pStyle w:val="220"/>
        <w:widowControl w:val="0"/>
        <w:ind w:firstLine="709"/>
      </w:pPr>
      <w:r>
        <w:rPr>
          <w:sz w:val="24"/>
          <w:szCs w:val="24"/>
        </w:rPr>
        <w:t>7)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программы;</w:t>
      </w:r>
    </w:p>
    <w:p w:rsidR="00381631" w:rsidRDefault="00D6179D">
      <w:pPr>
        <w:pStyle w:val="210"/>
        <w:widowControl w:val="0"/>
        <w:tabs>
          <w:tab w:val="left" w:pos="993"/>
        </w:tabs>
      </w:pPr>
      <w:r>
        <w:rPr>
          <w:sz w:val="24"/>
          <w:szCs w:val="24"/>
        </w:rPr>
        <w:t>8)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381631" w:rsidRDefault="00D6179D">
      <w:pPr>
        <w:pStyle w:val="220"/>
        <w:widowControl w:val="0"/>
        <w:ind w:firstLine="709"/>
      </w:pPr>
      <w:r>
        <w:rPr>
          <w:sz w:val="24"/>
          <w:szCs w:val="24"/>
        </w:rPr>
        <w:t>9)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главными распорядителями бюджетных средств, разделами, подразделами, группами и подгруппами видов расходов в соответствии с муниципальными правовыми актами Колпашевского городского поселения и (или) локальными актами главных распорядителей бюджетных средств.</w:t>
      </w:r>
    </w:p>
    <w:p w:rsidR="00381631" w:rsidRDefault="00D6179D">
      <w:pPr>
        <w:pStyle w:val="220"/>
        <w:widowControl w:val="0"/>
        <w:ind w:firstLine="709"/>
      </w:pPr>
      <w:r>
        <w:rPr>
          <w:sz w:val="24"/>
          <w:szCs w:val="24"/>
        </w:rPr>
        <w:t>15. Утвердить объем межбюджетных трансфертов бюджету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из бюджета муниципального образования «Колпашевское городское поселение» на 2025 год и на плановый период 2026 и 2027 годов согласно приложению № 6 к настоящему решению. 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16. Установить объем расходов на обслуживание муниципального долга муниципального образования «Колпашевское городское поселение» на 2025 год и на плановый период 2026 и 2027 годов в сумме: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2025 год - 0,0 тыс. рублей;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2026 год - 0,0 тыс. рублей;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2027 год - 0,0 тыс. рублей.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17. Установить верхний предел муниципального внутреннего долга муниципального образования «Колпашевское городское поселение» на 1 января 2026 года в размере 0,0 тыс. рублей, в том числе верхний предел долга по муниципальным гарантиям в размере 0,0 тыс. рублей, на 1 января 2027 года в размере 0,0 тыс. рублей, в том числе верхний предел долга по муниципальным гарантиям в размере 0,0 тыс. рублей, на 1 января 2028 года в размере 0,0 тыс. рублей, в том числе верхний предел долга по муниципальным гарантиям в размере 0,0 тыс. рублей.</w:t>
      </w:r>
    </w:p>
    <w:p w:rsidR="00381631" w:rsidRDefault="00D6179D">
      <w:pPr>
        <w:pStyle w:val="22"/>
        <w:ind w:firstLine="709"/>
      </w:pPr>
      <w:r>
        <w:rPr>
          <w:sz w:val="24"/>
          <w:szCs w:val="24"/>
        </w:rPr>
        <w:t>18.</w:t>
      </w:r>
      <w:r>
        <w:t xml:space="preserve"> </w:t>
      </w:r>
      <w:r>
        <w:rPr>
          <w:sz w:val="24"/>
          <w:szCs w:val="24"/>
        </w:rPr>
        <w:t>Утвердить программу муниципальных внутренних заимствований муниципального образования «Колпашевское городское поселение» на 2025 год и на плановый период 2026 и 2027 годов согласно приложению № 7 к настоящему решению.</w:t>
      </w:r>
    </w:p>
    <w:p w:rsidR="00381631" w:rsidRDefault="00D6179D">
      <w:pPr>
        <w:pStyle w:val="22"/>
        <w:ind w:firstLine="709"/>
      </w:pPr>
      <w:r>
        <w:rPr>
          <w:sz w:val="24"/>
          <w:szCs w:val="24"/>
        </w:rPr>
        <w:t>19. Утвердить программу муниципальных гарантий муниципального образования «Колпашевское городское поселение» на 2025 год и на плановый период 2026 и 2027 годов согласно приложению № 8 к настоящему решению.</w:t>
      </w:r>
    </w:p>
    <w:p w:rsidR="00381631" w:rsidRPr="00264469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20. Утвердить общий объем бюджетных ассигнований, направляемых на исполнение публичных нормативных обязательств, на 2025 год в размере 29,0 тыс. рублей, на 2026 год в </w:t>
      </w:r>
      <w:r>
        <w:rPr>
          <w:sz w:val="24"/>
          <w:szCs w:val="24"/>
          <w:lang w:val="ru-RU"/>
        </w:rPr>
        <w:lastRenderedPageBreak/>
        <w:t>размере 29,0 тыс. рублей, на 2027 год в размере 29,0 тыс. рублей согласно приложению № 9 к настоящему решению.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21. Установить предельную величину резервного фонда Администрации Колпашевского городского поселения на 2025 год и на плановый период 2026 и 2027 годов в сумме: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2025 год - 1 315,8 тыс. рублей;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2026 год - 1 315,8 тыс. рублей;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2027 год - 1 315,8 тыс. рублей.</w:t>
      </w:r>
    </w:p>
    <w:p w:rsidR="00381631" w:rsidRDefault="00D6179D">
      <w:pPr>
        <w:pStyle w:val="220"/>
        <w:widowControl w:val="0"/>
        <w:ind w:firstLine="709"/>
      </w:pPr>
      <w:r>
        <w:rPr>
          <w:sz w:val="24"/>
          <w:szCs w:val="24"/>
        </w:rPr>
        <w:t>22. Утвердить 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2025 год и на плановый период 2026 и 2027 годов согласно приложению № 10 к настоящему решению.</w:t>
      </w:r>
    </w:p>
    <w:p w:rsidR="00381631" w:rsidRPr="00264469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23.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2025 год и на плановый период 2026 и 2027 годов» согласно приложению 11 к настоящему решению.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24. Утвердить на 2025 год и на плановый период 2026 и 2027 годов предельную штатную численность работников Администрации Колпашевского городского поселения в количестве 43 единиц, в том числе муниципальных служащих - 25 единиц, служащих – 10 единиц, рабочих – 8 единиц.</w:t>
      </w:r>
    </w:p>
    <w:p w:rsidR="00381631" w:rsidRPr="004F35E6" w:rsidRDefault="00D6179D">
      <w:pPr>
        <w:pStyle w:val="31"/>
        <w:widowControl w:val="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25.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муниципального образования «Колпашевское городское поселение» на 2025 год по каждому муниципальному учреждению.</w:t>
      </w:r>
    </w:p>
    <w:p w:rsidR="00381631" w:rsidRDefault="00D6179D">
      <w:pPr>
        <w:widowControl w:val="0"/>
        <w:tabs>
          <w:tab w:val="left" w:pos="538"/>
        </w:tabs>
        <w:ind w:firstLine="709"/>
        <w:jc w:val="both"/>
      </w:pPr>
      <w:r>
        <w:t>26.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водоснабжения, водоотведения, тепловой энергии, электроэнергии, обращения с твердыми коммунальными отходами в разрезе муниципальных учреждений, финансируемых из бюджета муниципального образования «Колпашевское городское поселение» на 2025 год.</w:t>
      </w:r>
    </w:p>
    <w:p w:rsidR="00381631" w:rsidRDefault="00D6179D">
      <w:pPr>
        <w:pStyle w:val="220"/>
        <w:widowControl w:val="0"/>
        <w:ind w:firstLine="709"/>
      </w:pPr>
      <w:r>
        <w:rPr>
          <w:sz w:val="24"/>
          <w:szCs w:val="24"/>
        </w:rPr>
        <w:t>27. Настоящее решение вступает в силу с 1 января 2025 года.</w:t>
      </w:r>
    </w:p>
    <w:p w:rsidR="00381631" w:rsidRPr="004F35E6" w:rsidRDefault="00D6179D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28.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381631" w:rsidRPr="004F35E6" w:rsidRDefault="00D6179D">
      <w:pPr>
        <w:pStyle w:val="31"/>
        <w:tabs>
          <w:tab w:val="left" w:pos="818"/>
        </w:tabs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29. Контроль за исполнением настоящего решения возложить на Главу Колпашевского городского поселения Щукина А.В.</w:t>
      </w:r>
    </w:p>
    <w:p w:rsidR="00381631" w:rsidRDefault="0038163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381631" w:rsidRDefault="0038163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381631" w:rsidRDefault="0038163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381631" w:rsidRDefault="00D6179D">
      <w:pPr>
        <w:widowControl w:val="0"/>
      </w:pPr>
      <w:r>
        <w:t>Глава Колпашевского</w:t>
      </w:r>
    </w:p>
    <w:p w:rsidR="00381631" w:rsidRDefault="00D6179D">
      <w:pPr>
        <w:widowControl w:val="0"/>
        <w:ind w:right="-1"/>
      </w:pPr>
      <w:r>
        <w:t xml:space="preserve">городского поселения                                                                                                  </w:t>
      </w:r>
      <w:proofErr w:type="spellStart"/>
      <w:r>
        <w:t>А.В.Щукин</w:t>
      </w:r>
      <w:proofErr w:type="spellEnd"/>
    </w:p>
    <w:p w:rsidR="00381631" w:rsidRDefault="00381631">
      <w:pPr>
        <w:widowControl w:val="0"/>
      </w:pPr>
    </w:p>
    <w:p w:rsidR="00381631" w:rsidRDefault="00D6179D">
      <w:pPr>
        <w:widowControl w:val="0"/>
      </w:pPr>
      <w:r>
        <w:t xml:space="preserve">Председатель Совета </w:t>
      </w:r>
    </w:p>
    <w:p w:rsidR="00381631" w:rsidRDefault="00D6179D">
      <w:pPr>
        <w:widowControl w:val="0"/>
      </w:pPr>
      <w:r>
        <w:t xml:space="preserve">Колпашевского городского поселения                                                                       </w:t>
      </w:r>
      <w:proofErr w:type="spellStart"/>
      <w:r>
        <w:t>А.Н.Бегаев</w:t>
      </w:r>
      <w:proofErr w:type="spellEnd"/>
    </w:p>
    <w:p w:rsidR="00381631" w:rsidRDefault="00D6179D">
      <w:r>
        <w:br w:type="page"/>
      </w: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229"/>
        <w:jc w:val="both"/>
      </w:pPr>
      <w:r>
        <w:lastRenderedPageBreak/>
        <w:t xml:space="preserve">Приложение № 1 </w:t>
      </w:r>
    </w:p>
    <w:p w:rsidR="00381631" w:rsidRDefault="00381631" w:rsidP="004F35E6">
      <w:pPr>
        <w:pStyle w:val="aa"/>
        <w:tabs>
          <w:tab w:val="left" w:pos="6480"/>
        </w:tabs>
        <w:spacing w:after="0" w:line="240" w:lineRule="auto"/>
        <w:ind w:left="7229"/>
        <w:jc w:val="both"/>
      </w:pP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229"/>
        <w:jc w:val="both"/>
      </w:pPr>
      <w:r>
        <w:t>УТВЕРЖДЕНО</w:t>
      </w: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229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381631" w:rsidRDefault="00D6179D" w:rsidP="004F35E6">
      <w:pPr>
        <w:pStyle w:val="aa"/>
        <w:tabs>
          <w:tab w:val="left" w:pos="6300"/>
          <w:tab w:val="left" w:pos="6480"/>
        </w:tabs>
        <w:spacing w:after="0" w:line="240" w:lineRule="auto"/>
        <w:ind w:left="7229"/>
        <w:jc w:val="both"/>
      </w:pPr>
      <w:r>
        <w:t xml:space="preserve">от 00.00.2024 № 00 </w:t>
      </w:r>
    </w:p>
    <w:p w:rsidR="00381631" w:rsidRDefault="00381631">
      <w:pPr>
        <w:tabs>
          <w:tab w:val="left" w:pos="6480"/>
        </w:tabs>
        <w:ind w:left="10490"/>
        <w:rPr>
          <w:color w:val="000000"/>
        </w:rPr>
      </w:pPr>
    </w:p>
    <w:p w:rsidR="00381631" w:rsidRDefault="00D6179D">
      <w:pPr>
        <w:ind w:left="-142" w:right="566"/>
        <w:jc w:val="center"/>
        <w:rPr>
          <w:b/>
          <w:bCs/>
        </w:rPr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2025 год и на плановый период 2026 </w:t>
      </w:r>
    </w:p>
    <w:p w:rsidR="00381631" w:rsidRDefault="00D6179D">
      <w:pPr>
        <w:ind w:left="-142" w:right="566"/>
        <w:jc w:val="center"/>
        <w:rPr>
          <w:b/>
          <w:bCs/>
        </w:rPr>
      </w:pPr>
      <w:r>
        <w:rPr>
          <w:b/>
          <w:bCs/>
        </w:rPr>
        <w:t>и 2027 годов</w:t>
      </w:r>
    </w:p>
    <w:p w:rsidR="00381631" w:rsidRDefault="00D6179D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9749" w:type="dxa"/>
        <w:tblInd w:w="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035"/>
        <w:gridCol w:w="4394"/>
        <w:gridCol w:w="1134"/>
        <w:gridCol w:w="1134"/>
        <w:gridCol w:w="1052"/>
      </w:tblGrid>
      <w:tr w:rsidR="00381631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Сумма</w:t>
            </w:r>
          </w:p>
        </w:tc>
      </w:tr>
      <w:tr w:rsidR="00381631">
        <w:trPr>
          <w:cantSplit/>
          <w:trHeight w:val="510"/>
        </w:trPr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r>
              <w:t xml:space="preserve">2026 год 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ind w:left="-108"/>
              <w:jc w:val="center"/>
            </w:pPr>
            <w:r>
              <w:t xml:space="preserve">2027 год </w:t>
            </w:r>
          </w:p>
        </w:tc>
      </w:tr>
      <w:tr w:rsidR="00381631">
        <w:trPr>
          <w:trHeight w:val="873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rPr>
                <w:b/>
                <w:bCs/>
              </w:rPr>
              <w:t>85 389,3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ind w:hanging="25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52 949,8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47 589,8</w:t>
            </w:r>
          </w:p>
        </w:tc>
      </w:tr>
      <w:tr w:rsidR="00381631">
        <w:trPr>
          <w:trHeight w:val="432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52 949,8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ind w:left="-108"/>
              <w:jc w:val="right"/>
            </w:pPr>
            <w:r>
              <w:t>47 589,8</w:t>
            </w:r>
          </w:p>
        </w:tc>
      </w:tr>
      <w:tr w:rsidR="00381631">
        <w:trPr>
          <w:trHeight w:val="68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52 949,8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ind w:left="-108"/>
              <w:jc w:val="right"/>
            </w:pPr>
            <w:r>
              <w:t>47 589,8</w:t>
            </w:r>
          </w:p>
        </w:tc>
      </w:tr>
      <w:tr w:rsidR="00381631">
        <w:trPr>
          <w:trHeight w:val="422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1631" w:rsidRDefault="00D6179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32 437,2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</w:tr>
      <w:tr w:rsidR="00381631">
        <w:trPr>
          <w:trHeight w:val="23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1631" w:rsidRDefault="00D6179D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</w:tr>
      <w:tr w:rsidR="00381631">
        <w:trPr>
          <w:trHeight w:val="23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1631" w:rsidRDefault="00D6179D">
            <w:pPr>
              <w:jc w:val="both"/>
            </w:pPr>
            <w:r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</w:tr>
      <w:tr w:rsidR="00381631">
        <w:trPr>
          <w:trHeight w:val="23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1631" w:rsidRDefault="00D6179D">
            <w:pPr>
              <w:jc w:val="both"/>
            </w:pPr>
            <w:r>
              <w:rPr>
                <w:color w:val="000000"/>
              </w:rPr>
              <w:t>Иной межбюджетный трансферт бюджету муниципального образования «Колпашевское городское поселение»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81631">
        <w:trPr>
          <w:trHeight w:val="235"/>
        </w:trPr>
        <w:tc>
          <w:tcPr>
            <w:tcW w:w="2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81631" w:rsidRDefault="00D6179D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381631" w:rsidRDefault="00381631">
      <w:pPr>
        <w:sectPr w:rsidR="00381631">
          <w:headerReference w:type="default" r:id="rId9"/>
          <w:headerReference w:type="first" r:id="rId10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-6145"/>
        </w:sectPr>
      </w:pP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left="7230" w:firstLine="7229"/>
        <w:jc w:val="both"/>
      </w:pPr>
      <w:proofErr w:type="spellStart"/>
      <w:r>
        <w:lastRenderedPageBreak/>
        <w:t>П</w:t>
      </w:r>
      <w:r w:rsidR="004F35E6">
        <w:t>П</w:t>
      </w:r>
      <w:r>
        <w:t>риложение</w:t>
      </w:r>
      <w:proofErr w:type="spellEnd"/>
      <w:r>
        <w:t xml:space="preserve"> № 2 </w:t>
      </w:r>
    </w:p>
    <w:p w:rsidR="00381631" w:rsidRDefault="00381631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left="11906" w:firstLine="7229"/>
        <w:jc w:val="both"/>
      </w:pP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УТВЕРЖДЕНО</w:t>
      </w: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</w:pPr>
      <w:r>
        <w:t>решением Совета</w:t>
      </w: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</w:pPr>
      <w:r>
        <w:t>Колпашевского</w:t>
      </w: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городского поселения</w:t>
      </w:r>
    </w:p>
    <w:p w:rsidR="00381631" w:rsidRDefault="00D6179D" w:rsidP="004F35E6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29"/>
        <w:jc w:val="both"/>
      </w:pPr>
      <w:r>
        <w:t>от 00.00.2024 № 00</w:t>
      </w:r>
    </w:p>
    <w:p w:rsidR="00381631" w:rsidRDefault="00381631">
      <w:pPr>
        <w:jc w:val="center"/>
        <w:rPr>
          <w:bCs/>
        </w:rPr>
      </w:pPr>
    </w:p>
    <w:p w:rsidR="00381631" w:rsidRDefault="00D6179D">
      <w:pPr>
        <w:jc w:val="center"/>
        <w:rPr>
          <w:b/>
        </w:rPr>
      </w:pPr>
      <w:r>
        <w:rPr>
          <w:b/>
        </w:rPr>
        <w:t xml:space="preserve">Объем бюджетных ассигнований муниципального дорожного фонда </w:t>
      </w:r>
    </w:p>
    <w:p w:rsidR="00381631" w:rsidRDefault="00D6179D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381631" w:rsidRDefault="00D6179D">
      <w:pPr>
        <w:jc w:val="center"/>
        <w:rPr>
          <w:b/>
          <w:bCs/>
        </w:rPr>
      </w:pPr>
      <w:r>
        <w:rPr>
          <w:b/>
          <w:bCs/>
        </w:rPr>
        <w:t xml:space="preserve">на 2025 год и на плановый период 2026 и 2027 годов </w:t>
      </w:r>
    </w:p>
    <w:p w:rsidR="00381631" w:rsidRDefault="00D6179D">
      <w:pPr>
        <w:jc w:val="right"/>
        <w:rPr>
          <w:bCs/>
        </w:rPr>
      </w:pPr>
      <w:r>
        <w:rPr>
          <w:bCs/>
        </w:rPr>
        <w:t>(тыс. рублей)</w:t>
      </w:r>
    </w:p>
    <w:tbl>
      <w:tblPr>
        <w:tblW w:w="9680" w:type="dxa"/>
        <w:tblInd w:w="92" w:type="dxa"/>
        <w:tblBorders>
          <w:top w:val="single" w:sz="4" w:space="0" w:color="00000A"/>
          <w:left w:val="single" w:sz="4" w:space="0" w:color="00000A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78"/>
        <w:gridCol w:w="4110"/>
        <w:gridCol w:w="1132"/>
        <w:gridCol w:w="1134"/>
        <w:gridCol w:w="1226"/>
      </w:tblGrid>
      <w:tr w:rsidR="00381631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>Сумма</w:t>
            </w:r>
          </w:p>
        </w:tc>
      </w:tr>
      <w:tr w:rsidR="00381631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>2026 год</w:t>
            </w:r>
          </w:p>
        </w:tc>
        <w:tc>
          <w:tcPr>
            <w:tcW w:w="12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</w:pPr>
            <w:r>
              <w:t>2027 год</w:t>
            </w:r>
          </w:p>
        </w:tc>
      </w:tr>
      <w:tr w:rsidR="00381631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1631" w:rsidRDefault="00D617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11 464,0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11 910,0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12 455,0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381631" w:rsidRDefault="00D617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6 108,0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6 267,0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6 556,0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32,0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34,0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6 275,0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6 569,0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6 859,0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lastRenderedPageBreak/>
              <w:t>-950,0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-958,0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right"/>
            </w:pPr>
            <w:r>
              <w:t>-994,0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1631" w:rsidRDefault="00D617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9 485,3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rPr>
                <w:color w:val="000000"/>
              </w:rPr>
              <w:t>11 185,8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8 681,1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1631" w:rsidRDefault="00D6179D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38163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1631" w:rsidRDefault="00D617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  <w:rPr>
                <w:b/>
              </w:rPr>
            </w:pPr>
            <w:r>
              <w:rPr>
                <w:b/>
              </w:rP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rPr>
                <w:b/>
              </w:rPr>
              <w:t>21 136,1</w:t>
            </w:r>
          </w:p>
        </w:tc>
      </w:tr>
      <w:tr w:rsidR="00381631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381631" w:rsidRDefault="00D617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both"/>
              <w:rPr>
                <w:iCs/>
              </w:rPr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23 095,8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t>21 136,1</w:t>
            </w:r>
          </w:p>
        </w:tc>
      </w:tr>
      <w:tr w:rsidR="00381631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1631" w:rsidRDefault="00D617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  <w:rPr>
                <w:b/>
              </w:rPr>
            </w:pPr>
            <w:r>
              <w:rPr>
                <w:b/>
              </w:rP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81631" w:rsidRDefault="00D6179D">
            <w:pPr>
              <w:jc w:val="right"/>
            </w:pPr>
            <w:r>
              <w:rPr>
                <w:b/>
              </w:rPr>
              <w:t>21 136,1</w:t>
            </w:r>
          </w:p>
        </w:tc>
      </w:tr>
    </w:tbl>
    <w:p w:rsidR="00381631" w:rsidRDefault="00381631">
      <w:pPr>
        <w:sectPr w:rsidR="00381631">
          <w:headerReference w:type="default" r:id="rId11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381631" w:rsidRDefault="00D6179D" w:rsidP="004F35E6">
      <w:pPr>
        <w:pStyle w:val="aa"/>
        <w:tabs>
          <w:tab w:val="left" w:pos="8080"/>
        </w:tabs>
        <w:spacing w:after="0" w:line="240" w:lineRule="auto"/>
        <w:ind w:left="7371" w:right="-170"/>
        <w:jc w:val="both"/>
      </w:pPr>
      <w:r>
        <w:lastRenderedPageBreak/>
        <w:t xml:space="preserve">Приложение № 3 </w:t>
      </w:r>
    </w:p>
    <w:p w:rsidR="00381631" w:rsidRDefault="00381631" w:rsidP="004F35E6">
      <w:pPr>
        <w:pStyle w:val="aa"/>
        <w:tabs>
          <w:tab w:val="left" w:pos="8080"/>
        </w:tabs>
        <w:spacing w:after="0" w:line="240" w:lineRule="auto"/>
        <w:ind w:left="7371" w:right="-170"/>
        <w:jc w:val="both"/>
      </w:pPr>
    </w:p>
    <w:p w:rsidR="00381631" w:rsidRDefault="00D6179D" w:rsidP="004F35E6">
      <w:pPr>
        <w:pStyle w:val="aa"/>
        <w:tabs>
          <w:tab w:val="left" w:pos="8080"/>
        </w:tabs>
        <w:spacing w:after="0" w:line="240" w:lineRule="auto"/>
        <w:ind w:left="7371" w:right="-170"/>
        <w:jc w:val="both"/>
      </w:pPr>
      <w:r>
        <w:t>УТВЕРЖДЕНО</w:t>
      </w:r>
    </w:p>
    <w:p w:rsidR="00381631" w:rsidRDefault="00D6179D" w:rsidP="004F35E6">
      <w:pPr>
        <w:pStyle w:val="aa"/>
        <w:tabs>
          <w:tab w:val="left" w:pos="8080"/>
        </w:tabs>
        <w:spacing w:after="0" w:line="240" w:lineRule="auto"/>
        <w:ind w:left="7371" w:right="-170"/>
      </w:pPr>
      <w:r>
        <w:t>решением Совета Колпашевского</w:t>
      </w:r>
    </w:p>
    <w:p w:rsidR="00381631" w:rsidRDefault="00D6179D" w:rsidP="004F35E6">
      <w:pPr>
        <w:pStyle w:val="aa"/>
        <w:tabs>
          <w:tab w:val="left" w:pos="8080"/>
        </w:tabs>
        <w:spacing w:after="0" w:line="240" w:lineRule="auto"/>
        <w:ind w:left="7371" w:right="-170"/>
        <w:jc w:val="both"/>
      </w:pPr>
      <w:r>
        <w:t>городского поселения</w:t>
      </w:r>
    </w:p>
    <w:p w:rsidR="00381631" w:rsidRDefault="00D6179D" w:rsidP="004F35E6">
      <w:pPr>
        <w:pStyle w:val="aa"/>
        <w:tabs>
          <w:tab w:val="left" w:pos="8080"/>
        </w:tabs>
        <w:spacing w:after="0" w:line="240" w:lineRule="auto"/>
        <w:ind w:left="7371" w:right="-170"/>
        <w:jc w:val="both"/>
      </w:pPr>
      <w:r>
        <w:t>от 00.00.2024 № 00</w:t>
      </w:r>
    </w:p>
    <w:p w:rsidR="00381631" w:rsidRDefault="00381631">
      <w:pPr>
        <w:tabs>
          <w:tab w:val="left" w:pos="540"/>
        </w:tabs>
        <w:ind w:right="-185"/>
      </w:pPr>
    </w:p>
    <w:p w:rsidR="00381631" w:rsidRDefault="00D6179D">
      <w:pPr>
        <w:jc w:val="center"/>
        <w:rPr>
          <w:b/>
          <w:bCs/>
        </w:rPr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2025 год</w:t>
      </w:r>
      <w:r>
        <w:rPr>
          <w:b/>
          <w:bCs/>
        </w:rPr>
        <w:br/>
        <w:t>и на плановый период 2026 и 2027 годов</w:t>
      </w:r>
    </w:p>
    <w:p w:rsidR="00381631" w:rsidRDefault="00381631">
      <w:pPr>
        <w:pStyle w:val="13"/>
        <w:rPr>
          <w:b/>
          <w:bCs/>
        </w:rPr>
      </w:pPr>
    </w:p>
    <w:p w:rsidR="00381631" w:rsidRDefault="00D6179D">
      <w:pPr>
        <w:pStyle w:val="13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9685" w:type="dxa"/>
        <w:tblInd w:w="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656"/>
        <w:gridCol w:w="1273"/>
        <w:gridCol w:w="1276"/>
        <w:gridCol w:w="1480"/>
      </w:tblGrid>
      <w:tr w:rsidR="00381631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Сумма</w:t>
            </w:r>
          </w:p>
        </w:tc>
      </w:tr>
      <w:tr w:rsidR="00381631">
        <w:trPr>
          <w:cantSplit/>
          <w:trHeight w:val="300"/>
        </w:trPr>
        <w:tc>
          <w:tcPr>
            <w:tcW w:w="56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381631">
            <w:pPr>
              <w:snapToGri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2026 год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center"/>
            </w:pPr>
            <w:r>
              <w:t>2027 год</w:t>
            </w:r>
          </w:p>
        </w:tc>
      </w:tr>
      <w:tr w:rsidR="00381631">
        <w:trPr>
          <w:trHeight w:val="360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0,0</w:t>
            </w:r>
          </w:p>
        </w:tc>
      </w:tr>
      <w:tr w:rsidR="00381631">
        <w:trPr>
          <w:trHeight w:val="405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-196 935,9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Cs/>
              </w:rPr>
            </w:pPr>
            <w:r>
              <w:rPr>
                <w:bCs/>
              </w:rPr>
              <w:t>-170 289,1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Cs/>
              </w:rPr>
            </w:pPr>
            <w:r>
              <w:rPr>
                <w:bCs/>
              </w:rPr>
              <w:t>-172 770,7</w:t>
            </w:r>
          </w:p>
        </w:tc>
      </w:tr>
      <w:tr w:rsidR="00381631">
        <w:trPr>
          <w:trHeight w:val="405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</w:pPr>
            <w:r>
              <w:t>196 935,9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Cs/>
              </w:rPr>
            </w:pPr>
            <w:r>
              <w:rPr>
                <w:bCs/>
              </w:rPr>
              <w:t>170 289,1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Cs/>
              </w:rPr>
            </w:pPr>
            <w:r>
              <w:rPr>
                <w:bCs/>
              </w:rPr>
              <w:t>172 770,7</w:t>
            </w:r>
          </w:p>
        </w:tc>
      </w:tr>
      <w:tr w:rsidR="00381631">
        <w:trPr>
          <w:trHeight w:val="405"/>
        </w:trPr>
        <w:tc>
          <w:tcPr>
            <w:tcW w:w="5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1631" w:rsidRDefault="00D6179D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F35E6" w:rsidRDefault="00D6179D" w:rsidP="004F35E6">
      <w:pPr>
        <w:tabs>
          <w:tab w:val="left" w:pos="8080"/>
        </w:tabs>
        <w:ind w:right="-170"/>
        <w:jc w:val="both"/>
      </w:pPr>
      <w:r>
        <w:br w:type="page"/>
      </w:r>
    </w:p>
    <w:tbl>
      <w:tblPr>
        <w:tblW w:w="10213" w:type="dxa"/>
        <w:tblLayout w:type="fixed"/>
        <w:tblLook w:val="04A0" w:firstRow="1" w:lastRow="0" w:firstColumn="1" w:lastColumn="0" w:noHBand="0" w:noVBand="1"/>
      </w:tblPr>
      <w:tblGrid>
        <w:gridCol w:w="3379"/>
        <w:gridCol w:w="574"/>
        <w:gridCol w:w="693"/>
        <w:gridCol w:w="1413"/>
        <w:gridCol w:w="282"/>
        <w:gridCol w:w="283"/>
        <w:gridCol w:w="564"/>
        <w:gridCol w:w="423"/>
        <w:gridCol w:w="564"/>
        <w:gridCol w:w="424"/>
        <w:gridCol w:w="564"/>
        <w:gridCol w:w="486"/>
        <w:gridCol w:w="141"/>
        <w:gridCol w:w="423"/>
      </w:tblGrid>
      <w:tr w:rsidR="004F35E6" w:rsidRPr="00B81594" w:rsidTr="00D6179D">
        <w:trPr>
          <w:gridAfter w:val="1"/>
          <w:wAfter w:w="423" w:type="dxa"/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 xml:space="preserve">Приложение № </w:t>
            </w:r>
            <w:r>
              <w:t>4</w:t>
            </w:r>
          </w:p>
        </w:tc>
      </w:tr>
      <w:tr w:rsidR="004F35E6" w:rsidRPr="00B81594" w:rsidTr="00D6179D">
        <w:trPr>
          <w:gridAfter w:val="1"/>
          <w:wAfter w:w="423" w:type="dxa"/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</w:tr>
      <w:tr w:rsidR="004F35E6" w:rsidRPr="00B81594" w:rsidTr="00D6179D">
        <w:trPr>
          <w:gridAfter w:val="1"/>
          <w:wAfter w:w="423" w:type="dxa"/>
          <w:trHeight w:val="25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>УТВЕРЖДЕНО</w:t>
            </w:r>
          </w:p>
        </w:tc>
      </w:tr>
      <w:tr w:rsidR="004F35E6" w:rsidRPr="00B81594" w:rsidTr="00D6179D">
        <w:trPr>
          <w:gridAfter w:val="1"/>
          <w:wAfter w:w="423" w:type="dxa"/>
          <w:trHeight w:val="28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 xml:space="preserve">решением Совета </w:t>
            </w:r>
          </w:p>
        </w:tc>
      </w:tr>
      <w:tr w:rsidR="004F35E6" w:rsidRPr="00B81594" w:rsidTr="00D6179D">
        <w:trPr>
          <w:trHeight w:val="28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0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 xml:space="preserve">Колпашевского  </w:t>
            </w:r>
          </w:p>
        </w:tc>
      </w:tr>
      <w:tr w:rsidR="004F35E6" w:rsidRPr="00B81594" w:rsidTr="00D6179D">
        <w:trPr>
          <w:gridAfter w:val="1"/>
          <w:wAfter w:w="423" w:type="dxa"/>
          <w:trHeight w:val="28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 xml:space="preserve">городского поселения </w:t>
            </w:r>
          </w:p>
        </w:tc>
      </w:tr>
      <w:tr w:rsidR="004F35E6" w:rsidRPr="00B81594" w:rsidTr="00D6179D">
        <w:trPr>
          <w:gridAfter w:val="1"/>
          <w:wAfter w:w="423" w:type="dxa"/>
          <w:trHeight w:val="28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r w:rsidRPr="00B81594">
              <w:t>от 00.00.202</w:t>
            </w:r>
            <w:r>
              <w:t>4</w:t>
            </w:r>
            <w:r w:rsidRPr="00B81594">
              <w:t xml:space="preserve"> № 00</w:t>
            </w:r>
          </w:p>
        </w:tc>
      </w:tr>
      <w:tr w:rsidR="004F35E6" w:rsidRPr="00B81594" w:rsidTr="00D6179D">
        <w:trPr>
          <w:gridAfter w:val="2"/>
          <w:wAfter w:w="564" w:type="dxa"/>
          <w:trHeight w:val="270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</w:tr>
      <w:tr w:rsidR="004F35E6" w:rsidRPr="00B81594" w:rsidTr="00D6179D">
        <w:trPr>
          <w:gridAfter w:val="2"/>
          <w:wAfter w:w="564" w:type="dxa"/>
          <w:trHeight w:val="600"/>
        </w:trPr>
        <w:tc>
          <w:tcPr>
            <w:tcW w:w="9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b/>
                <w:bCs/>
              </w:rPr>
            </w:pPr>
            <w:r w:rsidRPr="00B81594">
              <w:rPr>
                <w:b/>
                <w:bCs/>
              </w:rPr>
              <w:t xml:space="preserve"> Ведомственная структура расходов бюджета муниципального образования </w:t>
            </w:r>
            <w:r>
              <w:rPr>
                <w:b/>
                <w:bCs/>
              </w:rPr>
              <w:t>«</w:t>
            </w:r>
            <w:r w:rsidRPr="00B81594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 xml:space="preserve">» </w:t>
            </w:r>
            <w:r w:rsidRPr="00B81594">
              <w:rPr>
                <w:b/>
                <w:bCs/>
              </w:rPr>
              <w:t>на 202</w:t>
            </w:r>
            <w:r>
              <w:rPr>
                <w:b/>
                <w:bCs/>
              </w:rPr>
              <w:t>5</w:t>
            </w:r>
            <w:r w:rsidRPr="00B8159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год </w:t>
            </w:r>
            <w:r w:rsidRPr="00B81594">
              <w:rPr>
                <w:b/>
                <w:bCs/>
              </w:rPr>
              <w:t>и на плановый период 202</w:t>
            </w:r>
            <w:r>
              <w:rPr>
                <w:b/>
                <w:bCs/>
              </w:rPr>
              <w:t>6</w:t>
            </w:r>
            <w:r w:rsidRPr="00B81594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7</w:t>
            </w:r>
            <w:r w:rsidRPr="00B81594">
              <w:rPr>
                <w:b/>
                <w:bCs/>
              </w:rPr>
              <w:t xml:space="preserve"> годов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5E6" w:rsidRPr="00B81594" w:rsidRDefault="004F35E6" w:rsidP="00D6179D">
            <w:pPr>
              <w:jc w:val="right"/>
            </w:pPr>
            <w:r>
              <w:t>(</w:t>
            </w:r>
            <w:proofErr w:type="spellStart"/>
            <w:r w:rsidRPr="00B81594">
              <w:t>тыс.рублей</w:t>
            </w:r>
            <w:proofErr w:type="spellEnd"/>
            <w:r>
              <w:t>)</w:t>
            </w:r>
          </w:p>
        </w:tc>
      </w:tr>
      <w:tr w:rsidR="004F35E6" w:rsidRPr="00B81594" w:rsidTr="00D6179D">
        <w:trPr>
          <w:gridAfter w:val="2"/>
          <w:wAfter w:w="564" w:type="dxa"/>
          <w:trHeight w:val="561"/>
        </w:trPr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Ведомство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Сумма</w:t>
            </w:r>
          </w:p>
        </w:tc>
      </w:tr>
      <w:tr w:rsidR="004F35E6" w:rsidRPr="00B81594" w:rsidTr="00D6179D">
        <w:trPr>
          <w:gridAfter w:val="2"/>
          <w:wAfter w:w="564" w:type="dxa"/>
          <w:trHeight w:val="425"/>
        </w:trPr>
        <w:tc>
          <w:tcPr>
            <w:tcW w:w="3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35E6" w:rsidRPr="00B81594" w:rsidRDefault="004F35E6" w:rsidP="00D6179D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5E6" w:rsidRPr="00B81594" w:rsidRDefault="004F35E6" w:rsidP="00D6179D">
            <w:pPr>
              <w:jc w:val="center"/>
              <w:rPr>
                <w:sz w:val="20"/>
                <w:szCs w:val="20"/>
              </w:rPr>
            </w:pPr>
            <w:r w:rsidRPr="00B8159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B81594">
              <w:rPr>
                <w:sz w:val="20"/>
                <w:szCs w:val="20"/>
              </w:rPr>
              <w:t xml:space="preserve"> год</w:t>
            </w:r>
          </w:p>
        </w:tc>
      </w:tr>
      <w:tr w:rsidR="004F35E6" w:rsidRPr="00B81594" w:rsidTr="00D6179D">
        <w:trPr>
          <w:gridAfter w:val="2"/>
          <w:wAfter w:w="564" w:type="dxa"/>
          <w:trHeight w:hRule="exact" w:val="28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ind w:left="-69"/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196 935,9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ind w:left="-64"/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170 289,1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172 770,7</w:t>
            </w:r>
          </w:p>
        </w:tc>
      </w:tr>
      <w:tr w:rsidR="004F35E6" w:rsidRPr="00B81594" w:rsidTr="00D6179D">
        <w:trPr>
          <w:gridAfter w:val="2"/>
          <w:wAfter w:w="564" w:type="dxa"/>
          <w:trHeight w:hRule="exact" w:val="5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ind w:left="-6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186 167,4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ind w:left="-6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159 520,6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162 002,2</w:t>
            </w:r>
          </w:p>
        </w:tc>
      </w:tr>
      <w:tr w:rsidR="004F35E6" w:rsidRPr="00B81594" w:rsidTr="00D6179D">
        <w:trPr>
          <w:gridAfter w:val="2"/>
          <w:wAfter w:w="564" w:type="dxa"/>
          <w:trHeight w:hRule="exact" w:val="28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48 064,8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52 262,0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56 703,3</w:t>
            </w:r>
          </w:p>
        </w:tc>
      </w:tr>
      <w:tr w:rsidR="004F35E6" w:rsidRPr="009F5597" w:rsidTr="00D6179D">
        <w:trPr>
          <w:gridAfter w:val="2"/>
          <w:wAfter w:w="564" w:type="dxa"/>
          <w:trHeight w:val="74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4F35E6" w:rsidRPr="00B81594" w:rsidTr="00D6179D">
        <w:trPr>
          <w:gridAfter w:val="2"/>
          <w:wAfter w:w="564" w:type="dxa"/>
          <w:trHeight w:val="6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4F35E6" w:rsidRPr="00B81594" w:rsidTr="00D6179D">
        <w:trPr>
          <w:gridAfter w:val="2"/>
          <w:wAfter w:w="564" w:type="dxa"/>
          <w:trHeight w:val="85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F35E6" w:rsidRPr="00B81594" w:rsidTr="00D6179D">
        <w:trPr>
          <w:gridAfter w:val="2"/>
          <w:wAfter w:w="564" w:type="dxa"/>
          <w:trHeight w:val="165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2 145,5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2 145,5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2 145,5</w:t>
            </w:r>
          </w:p>
        </w:tc>
      </w:tr>
      <w:tr w:rsidR="004F35E6" w:rsidRPr="00B81594" w:rsidTr="00D6179D">
        <w:trPr>
          <w:gridAfter w:val="2"/>
          <w:wAfter w:w="564" w:type="dxa"/>
          <w:trHeight w:val="9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</w:tr>
      <w:tr w:rsidR="004F35E6" w:rsidRPr="00B81594" w:rsidTr="00D6179D">
        <w:trPr>
          <w:gridAfter w:val="2"/>
          <w:wAfter w:w="564" w:type="dxa"/>
          <w:trHeight w:val="55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60,0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43 617,5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38 452,0</w:t>
            </w:r>
          </w:p>
        </w:tc>
      </w:tr>
      <w:tr w:rsidR="004F35E6" w:rsidRPr="00B81594" w:rsidTr="00D6179D">
        <w:trPr>
          <w:gridAfter w:val="2"/>
          <w:wAfter w:w="564" w:type="dxa"/>
          <w:trHeight w:val="12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38 452,0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38 452,0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38 452,0</w:t>
            </w:r>
          </w:p>
        </w:tc>
      </w:tr>
      <w:tr w:rsidR="004F35E6" w:rsidRPr="00B81594" w:rsidTr="00D6179D">
        <w:trPr>
          <w:gridAfter w:val="2"/>
          <w:wAfter w:w="564" w:type="dxa"/>
          <w:trHeight w:val="39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5 075,5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5 075,5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5 075,5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5 075,5</w:t>
            </w:r>
          </w:p>
        </w:tc>
      </w:tr>
      <w:tr w:rsidR="004F35E6" w:rsidRPr="00B81594" w:rsidTr="00D6179D">
        <w:trPr>
          <w:gridAfter w:val="2"/>
          <w:wAfter w:w="564" w:type="dxa"/>
          <w:trHeight w:val="18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4F35E6" w:rsidRPr="00B81594" w:rsidTr="00D6179D">
        <w:trPr>
          <w:gridAfter w:val="2"/>
          <w:wAfter w:w="564" w:type="dxa"/>
          <w:trHeight w:val="36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90,0</w:t>
            </w:r>
          </w:p>
        </w:tc>
      </w:tr>
      <w:tr w:rsidR="004F35E6" w:rsidRPr="00B81594" w:rsidTr="00D6179D">
        <w:trPr>
          <w:gridAfter w:val="2"/>
          <w:wAfter w:w="564" w:type="dxa"/>
          <w:trHeight w:val="13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4F35E6" w:rsidRPr="00B81594" w:rsidTr="00D6179D">
        <w:trPr>
          <w:gridAfter w:val="2"/>
          <w:wAfter w:w="564" w:type="dxa"/>
          <w:trHeight w:val="323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320,0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320,0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320,0</w:t>
            </w:r>
          </w:p>
        </w:tc>
      </w:tr>
      <w:tr w:rsidR="004F35E6" w:rsidRPr="00B81594" w:rsidTr="00D6179D">
        <w:trPr>
          <w:gridAfter w:val="2"/>
          <w:wAfter w:w="564" w:type="dxa"/>
          <w:trHeight w:val="22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</w:tr>
      <w:tr w:rsidR="004F35E6" w:rsidRPr="00B81594" w:rsidTr="00D6179D">
        <w:trPr>
          <w:gridAfter w:val="2"/>
          <w:wAfter w:w="564" w:type="dxa"/>
          <w:trHeight w:val="19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4F35E6" w:rsidRPr="00B81594" w:rsidTr="00D6179D">
        <w:trPr>
          <w:gridAfter w:val="2"/>
          <w:wAfter w:w="564" w:type="dxa"/>
          <w:trHeight w:val="188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4F35E6" w:rsidRPr="00B81594" w:rsidTr="00D6179D">
        <w:trPr>
          <w:gridAfter w:val="2"/>
          <w:wAfter w:w="564" w:type="dxa"/>
          <w:trHeight w:val="13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98 0 00 00200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1 315,8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1 315,8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1 315,8</w:t>
            </w:r>
          </w:p>
        </w:tc>
      </w:tr>
      <w:tr w:rsidR="004F35E6" w:rsidRPr="00B81594" w:rsidTr="00D6179D">
        <w:trPr>
          <w:gridAfter w:val="2"/>
          <w:wAfter w:w="564" w:type="dxa"/>
          <w:trHeight w:val="2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606,0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9 244,5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606,0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9 244,5</w:t>
            </w:r>
          </w:p>
        </w:tc>
      </w:tr>
      <w:tr w:rsidR="004F35E6" w:rsidRPr="00B81594" w:rsidTr="00D6179D">
        <w:trPr>
          <w:gridAfter w:val="2"/>
          <w:wAfter w:w="564" w:type="dxa"/>
          <w:trHeight w:val="18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4F35E6" w:rsidRPr="00B81594" w:rsidTr="00D6179D">
        <w:trPr>
          <w:gridAfter w:val="2"/>
          <w:wAfter w:w="564" w:type="dxa"/>
          <w:trHeight w:val="9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4F35E6" w:rsidRPr="00B81594" w:rsidTr="00D6179D">
        <w:trPr>
          <w:gridAfter w:val="2"/>
          <w:wAfter w:w="564" w:type="dxa"/>
          <w:trHeight w:val="13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98 0 00 00201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870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4 257,2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8 638,5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</w:tr>
      <w:tr w:rsidR="004F35E6" w:rsidRPr="00B81594" w:rsidTr="00D6179D">
        <w:trPr>
          <w:gridAfter w:val="2"/>
          <w:wAfter w:w="564" w:type="dxa"/>
          <w:trHeight w:val="2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4F35E6" w:rsidRPr="00B81594" w:rsidTr="00D6179D">
        <w:trPr>
          <w:gridAfter w:val="2"/>
          <w:wAfter w:w="564" w:type="dxa"/>
          <w:trHeight w:val="17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4F35E6" w:rsidRPr="00B81594" w:rsidTr="00D6179D">
        <w:trPr>
          <w:gridAfter w:val="2"/>
          <w:wAfter w:w="564" w:type="dxa"/>
          <w:trHeight w:val="14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98 0 01 00008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395,3</w:t>
            </w:r>
          </w:p>
        </w:tc>
      </w:tr>
      <w:tr w:rsidR="004F35E6" w:rsidRPr="00B81594" w:rsidTr="00D6179D">
        <w:trPr>
          <w:gridAfter w:val="2"/>
          <w:wAfter w:w="564" w:type="dxa"/>
          <w:trHeight w:val="25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210,7</w:t>
            </w:r>
          </w:p>
        </w:tc>
      </w:tr>
      <w:tr w:rsidR="004F35E6" w:rsidRPr="00B81594" w:rsidTr="00D6179D">
        <w:trPr>
          <w:gridAfter w:val="2"/>
          <w:wAfter w:w="564" w:type="dxa"/>
          <w:trHeight w:val="23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4F35E6" w:rsidRPr="00B81594" w:rsidTr="00D6179D">
        <w:trPr>
          <w:gridAfter w:val="2"/>
          <w:wAfter w:w="564" w:type="dxa"/>
          <w:trHeight w:val="26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4F35E6" w:rsidRPr="00B81594" w:rsidTr="00D6179D">
        <w:trPr>
          <w:gridAfter w:val="2"/>
          <w:wAfter w:w="564" w:type="dxa"/>
          <w:trHeight w:val="18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135,9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135,9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135,9</w:t>
            </w:r>
          </w:p>
        </w:tc>
      </w:tr>
      <w:tr w:rsidR="004F35E6" w:rsidRPr="00B81594" w:rsidTr="00D6179D">
        <w:trPr>
          <w:gridAfter w:val="2"/>
          <w:wAfter w:w="564" w:type="dxa"/>
          <w:trHeight w:val="17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4F35E6" w:rsidRPr="00B81594" w:rsidTr="00D6179D">
        <w:trPr>
          <w:gridAfter w:val="2"/>
          <w:wAfter w:w="564" w:type="dxa"/>
          <w:trHeight w:val="42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4F35E6" w:rsidRPr="00B81594" w:rsidTr="00D6179D">
        <w:trPr>
          <w:gridAfter w:val="2"/>
          <w:wAfter w:w="564" w:type="dxa"/>
          <w:trHeight w:val="11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45,8</w:t>
            </w:r>
          </w:p>
        </w:tc>
      </w:tr>
      <w:tr w:rsidR="004F35E6" w:rsidRPr="00B81594" w:rsidTr="00D6179D">
        <w:trPr>
          <w:gridAfter w:val="2"/>
          <w:wAfter w:w="564" w:type="dxa"/>
          <w:trHeight w:val="44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29,0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29,0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29,0</w:t>
            </w:r>
          </w:p>
        </w:tc>
      </w:tr>
      <w:tr w:rsidR="004F35E6" w:rsidRPr="00B81594" w:rsidTr="00D6179D">
        <w:trPr>
          <w:gridAfter w:val="2"/>
          <w:wAfter w:w="564" w:type="dxa"/>
          <w:trHeight w:val="45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785,0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</w:tr>
      <w:tr w:rsidR="004F35E6" w:rsidRPr="00B81594" w:rsidTr="00D6179D">
        <w:trPr>
          <w:gridAfter w:val="2"/>
          <w:wAfter w:w="564" w:type="dxa"/>
          <w:trHeight w:val="45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4F35E6" w:rsidRPr="00B81594" w:rsidTr="00D6179D">
        <w:trPr>
          <w:gridAfter w:val="2"/>
          <w:wAfter w:w="564" w:type="dxa"/>
          <w:trHeight w:val="96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Основное мероприятие "Обеспечение безопасности жизнедеятельности населения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4F35E6" w:rsidRPr="00B81594" w:rsidTr="00D6179D">
        <w:trPr>
          <w:gridAfter w:val="2"/>
          <w:wAfter w:w="564" w:type="dxa"/>
          <w:trHeight w:val="36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4F35E6" w:rsidRPr="009F5597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84 0 01 00960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521,4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521,4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521,4</w:t>
            </w:r>
          </w:p>
        </w:tc>
      </w:tr>
      <w:tr w:rsidR="004F35E6" w:rsidRPr="00B81594" w:rsidTr="00D6179D">
        <w:trPr>
          <w:gridAfter w:val="2"/>
          <w:wAfter w:w="564" w:type="dxa"/>
          <w:trHeight w:val="15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4F35E6" w:rsidRPr="00B81594" w:rsidTr="00D6179D">
        <w:trPr>
          <w:gridAfter w:val="2"/>
          <w:wAfter w:w="564" w:type="dxa"/>
          <w:trHeight w:val="12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84 0 01 00961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108,0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108,0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108,0</w:t>
            </w:r>
          </w:p>
        </w:tc>
      </w:tr>
      <w:tr w:rsidR="004F35E6" w:rsidRPr="00B81594" w:rsidTr="00D6179D">
        <w:trPr>
          <w:gridAfter w:val="2"/>
          <w:wAfter w:w="564" w:type="dxa"/>
          <w:trHeight w:val="19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4F35E6" w:rsidRPr="00B81594" w:rsidTr="00D6179D">
        <w:trPr>
          <w:gridAfter w:val="2"/>
          <w:wAfter w:w="564" w:type="dxa"/>
          <w:trHeight w:val="16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4F35E6" w:rsidRPr="00B81594" w:rsidTr="00D6179D">
        <w:trPr>
          <w:gridAfter w:val="2"/>
          <w:wAfter w:w="564" w:type="dxa"/>
          <w:trHeight w:val="58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84 0 01 00962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64,0</w:t>
            </w:r>
          </w:p>
        </w:tc>
      </w:tr>
      <w:tr w:rsidR="004F35E6" w:rsidRPr="00B81594" w:rsidTr="00D6179D">
        <w:trPr>
          <w:gridAfter w:val="2"/>
          <w:wAfter w:w="564" w:type="dxa"/>
          <w:trHeight w:val="9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4F35E6" w:rsidRPr="00B81594" w:rsidTr="00D6179D">
        <w:trPr>
          <w:gridAfter w:val="2"/>
          <w:wAfter w:w="564" w:type="dxa"/>
          <w:trHeight w:val="20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84 0 01 00963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37,8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37,8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37,8</w:t>
            </w:r>
          </w:p>
        </w:tc>
      </w:tr>
      <w:tr w:rsidR="004F35E6" w:rsidRPr="00B81594" w:rsidTr="00D6179D">
        <w:trPr>
          <w:gridAfter w:val="2"/>
          <w:wAfter w:w="564" w:type="dxa"/>
          <w:trHeight w:val="27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4F35E6" w:rsidRPr="00B81594" w:rsidTr="00D6179D">
        <w:trPr>
          <w:gridAfter w:val="2"/>
          <w:wAfter w:w="564" w:type="dxa"/>
          <w:trHeight w:val="24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4F35E6" w:rsidRPr="00B81594" w:rsidTr="00D6179D">
        <w:trPr>
          <w:gridAfter w:val="2"/>
          <w:wAfter w:w="564" w:type="dxa"/>
          <w:trHeight w:val="11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84 0 01 00964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53,8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53,8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53,8</w:t>
            </w:r>
          </w:p>
        </w:tc>
      </w:tr>
      <w:tr w:rsidR="004F35E6" w:rsidRPr="00B81594" w:rsidTr="00D6179D">
        <w:trPr>
          <w:gridAfter w:val="2"/>
          <w:wAfter w:w="564" w:type="dxa"/>
          <w:trHeight w:val="25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54 997,9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25 144,4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23 184,7</w:t>
            </w:r>
          </w:p>
        </w:tc>
      </w:tr>
      <w:tr w:rsidR="004F35E6" w:rsidRPr="00B81594" w:rsidTr="00D6179D">
        <w:trPr>
          <w:gridAfter w:val="2"/>
          <w:wAfter w:w="564" w:type="dxa"/>
          <w:trHeight w:val="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</w:tr>
      <w:tr w:rsidR="004F35E6" w:rsidRPr="00B81594" w:rsidTr="00D6179D">
        <w:trPr>
          <w:gridAfter w:val="2"/>
          <w:wAfter w:w="564" w:type="dxa"/>
          <w:trHeight w:val="3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</w:t>
            </w:r>
            <w:r w:rsidRPr="00735EA4">
              <w:rPr>
                <w:i/>
                <w:iCs/>
                <w:sz w:val="20"/>
                <w:szCs w:val="20"/>
              </w:rPr>
              <w:lastRenderedPageBreak/>
              <w:t xml:space="preserve">образования "Колпашевское городское поселение" на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26 048,6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2 048,6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2 048,6</w:t>
            </w:r>
          </w:p>
        </w:tc>
      </w:tr>
      <w:tr w:rsidR="004F35E6" w:rsidRPr="00B81594" w:rsidTr="00D6179D">
        <w:trPr>
          <w:gridAfter w:val="2"/>
          <w:wAfter w:w="564" w:type="dxa"/>
          <w:trHeight w:val="24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B81594" w:rsidTr="00D6179D">
        <w:trPr>
          <w:gridAfter w:val="2"/>
          <w:wAfter w:w="564" w:type="dxa"/>
          <w:trHeight w:val="22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B81594" w:rsidTr="00D6179D">
        <w:trPr>
          <w:gridAfter w:val="2"/>
          <w:wAfter w:w="564" w:type="dxa"/>
          <w:trHeight w:val="69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86 0 02 00303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24 000,0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</w:tr>
      <w:tr w:rsidR="004F35E6" w:rsidRPr="00B81594" w:rsidTr="00D6179D">
        <w:trPr>
          <w:gridAfter w:val="2"/>
          <w:wAfter w:w="564" w:type="dxa"/>
          <w:trHeight w:val="23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4F35E6" w:rsidRPr="00B81594" w:rsidTr="00D6179D">
        <w:trPr>
          <w:gridAfter w:val="2"/>
          <w:wAfter w:w="564" w:type="dxa"/>
          <w:trHeight w:val="54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86 0 02 00935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1 976,6</w:t>
            </w:r>
          </w:p>
        </w:tc>
      </w:tr>
      <w:tr w:rsidR="004F35E6" w:rsidRPr="00B81594" w:rsidTr="00D6179D">
        <w:trPr>
          <w:gridAfter w:val="2"/>
          <w:wAfter w:w="564" w:type="dxa"/>
          <w:trHeight w:val="16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4F35E6" w:rsidRPr="00B81594" w:rsidTr="00D6179D">
        <w:trPr>
          <w:gridAfter w:val="2"/>
          <w:wAfter w:w="564" w:type="dxa"/>
          <w:trHeight w:val="27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86 0 02 00936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4F35E6" w:rsidRPr="00B81594" w:rsidTr="00D6179D">
        <w:trPr>
          <w:gridAfter w:val="2"/>
          <w:wAfter w:w="564" w:type="dxa"/>
          <w:trHeight w:val="48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21 136,1</w:t>
            </w:r>
          </w:p>
        </w:tc>
      </w:tr>
      <w:tr w:rsidR="004F35E6" w:rsidRPr="00B81594" w:rsidTr="00D6179D">
        <w:trPr>
          <w:gridAfter w:val="2"/>
          <w:wAfter w:w="564" w:type="dxa"/>
          <w:trHeight w:val="39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"Развитие транспортной инфраструктуры муниципального образования "Колпашевское городское поселение" на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"Дороги муниципального образования "Колпашевское городское поселение" и инженерные сооружения на них"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4F35E6" w:rsidRPr="00B81594" w:rsidTr="00264469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B81594" w:rsidTr="00264469">
        <w:trPr>
          <w:gridAfter w:val="2"/>
          <w:wAfter w:w="564" w:type="dxa"/>
          <w:trHeight w:val="86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B81594" w:rsidTr="00264469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86 0 01 00302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8 000,0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</w:tr>
      <w:tr w:rsidR="004F35E6" w:rsidRPr="00B81594" w:rsidTr="00264469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4F35E6" w:rsidRPr="00B81594" w:rsidTr="00D6179D">
        <w:trPr>
          <w:gridAfter w:val="2"/>
          <w:wAfter w:w="564" w:type="dxa"/>
          <w:trHeight w:val="26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4F35E6" w:rsidRPr="00B81594" w:rsidTr="00D6179D">
        <w:trPr>
          <w:gridAfter w:val="2"/>
          <w:wAfter w:w="564" w:type="dxa"/>
          <w:trHeight w:val="6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86 0 01 00937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20 432,9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22 579,4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20 619,7</w:t>
            </w:r>
          </w:p>
        </w:tc>
      </w:tr>
      <w:tr w:rsidR="004F35E6" w:rsidRPr="00B81594" w:rsidTr="00D6179D">
        <w:trPr>
          <w:gridAfter w:val="2"/>
          <w:wAfter w:w="564" w:type="dxa"/>
          <w:trHeight w:val="1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516,4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516,4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516,4</w:t>
            </w:r>
          </w:p>
        </w:tc>
      </w:tr>
      <w:tr w:rsidR="004F35E6" w:rsidRPr="00B81594" w:rsidTr="00D6179D">
        <w:trPr>
          <w:gridAfter w:val="2"/>
          <w:wAfter w:w="564" w:type="dxa"/>
          <w:trHeight w:val="1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22 921,4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21 921,4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21 921,4</w:t>
            </w:r>
          </w:p>
        </w:tc>
      </w:tr>
      <w:tr w:rsidR="004F35E6" w:rsidRPr="00B81594" w:rsidTr="00D6179D">
        <w:trPr>
          <w:gridAfter w:val="2"/>
          <w:wAfter w:w="564" w:type="dxa"/>
          <w:trHeight w:val="25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14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"Капитальный ремонт муниципального жилищного фонда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"Улучшение технического состояния муниципального жилищного фонда, продление срока его эксплуатации"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58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87 0 01 00930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1 500,0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1 500,0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1 500,0</w:t>
            </w:r>
          </w:p>
        </w:tc>
      </w:tr>
      <w:tr w:rsidR="004F35E6" w:rsidRPr="00B81594" w:rsidTr="00D6179D">
        <w:trPr>
          <w:gridAfter w:val="2"/>
          <w:wAfter w:w="564" w:type="dxa"/>
          <w:trHeight w:val="13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"Организация мероприятий в области коммунального хозяйства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"Повышение эффективности организации коммунального хозяйства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21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88 0 01 00931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3 812,0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3 812,0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3 812,0</w:t>
            </w:r>
          </w:p>
        </w:tc>
      </w:tr>
      <w:tr w:rsidR="004F35E6" w:rsidRPr="00B81594" w:rsidTr="00D6179D">
        <w:trPr>
          <w:gridAfter w:val="2"/>
          <w:wAfter w:w="564" w:type="dxa"/>
          <w:trHeight w:val="8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17 609,4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</w:tr>
      <w:tr w:rsidR="004F35E6" w:rsidRPr="00B81594" w:rsidTr="00D6179D">
        <w:trPr>
          <w:gridAfter w:val="2"/>
          <w:wAfter w:w="564" w:type="dxa"/>
          <w:trHeight w:val="27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"Повышение уровня благоустройства населенных пунктов на территории муниципального образования "Колпашевское городское поселение"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"Поддержание в надлежащем виде благоустройства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4F35E6" w:rsidRPr="00B81594" w:rsidTr="00D6179D">
        <w:trPr>
          <w:gridAfter w:val="2"/>
          <w:wAfter w:w="564" w:type="dxa"/>
          <w:trHeight w:val="4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"Колпашевское городское поселение"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85 0 01 00934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3 763,7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3 763,7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3 763,7</w:t>
            </w:r>
          </w:p>
        </w:tc>
      </w:tr>
      <w:tr w:rsidR="004F35E6" w:rsidRPr="00B81594" w:rsidTr="00D6179D">
        <w:trPr>
          <w:gridAfter w:val="2"/>
          <w:wAfter w:w="564" w:type="dxa"/>
          <w:trHeight w:val="43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"Обеспечение бесперебойного функционирования сетей уличного освещения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7 073,9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"Обеспечение светового комфорта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4F35E6" w:rsidRPr="00B81594" w:rsidTr="00D6179D">
        <w:trPr>
          <w:gridAfter w:val="2"/>
          <w:wAfter w:w="564" w:type="dxa"/>
          <w:trHeight w:val="32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4F35E6" w:rsidRPr="00B81594" w:rsidTr="00D6179D">
        <w:trPr>
          <w:gridAfter w:val="2"/>
          <w:wAfter w:w="564" w:type="dxa"/>
          <w:trHeight w:val="42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</w:tr>
      <w:tr w:rsidR="004F35E6" w:rsidRPr="00B81594" w:rsidTr="00D6179D">
        <w:trPr>
          <w:gridAfter w:val="2"/>
          <w:wAfter w:w="564" w:type="dxa"/>
          <w:trHeight w:val="28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89 0 01 00000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4 346,3</w:t>
            </w:r>
          </w:p>
        </w:tc>
      </w:tr>
      <w:tr w:rsidR="004F35E6" w:rsidRPr="00B81594" w:rsidTr="00D6179D">
        <w:trPr>
          <w:gridAfter w:val="2"/>
          <w:wAfter w:w="564" w:type="dxa"/>
          <w:trHeight w:val="16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4F35E6" w:rsidRPr="00B81594" w:rsidTr="00D6179D">
        <w:trPr>
          <w:gridAfter w:val="2"/>
          <w:wAfter w:w="564" w:type="dxa"/>
          <w:trHeight w:val="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4F35E6" w:rsidRPr="00B81594" w:rsidTr="00D6179D">
        <w:trPr>
          <w:gridAfter w:val="2"/>
          <w:wAfter w:w="564" w:type="dxa"/>
          <w:trHeight w:val="29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89 0 02 00933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4F35E6" w:rsidRPr="00B81594" w:rsidTr="00D6179D">
        <w:trPr>
          <w:gridAfter w:val="2"/>
          <w:wAfter w:w="564" w:type="dxa"/>
          <w:trHeight w:val="25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35EA4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89 0 02 00933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2 727,6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2 727,6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2 727,6</w:t>
            </w:r>
          </w:p>
        </w:tc>
      </w:tr>
      <w:tr w:rsidR="004F35E6" w:rsidRPr="00B81594" w:rsidTr="00D6179D">
        <w:trPr>
          <w:gridAfter w:val="2"/>
          <w:wAfter w:w="564" w:type="dxa"/>
          <w:trHeight w:val="26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"Детские игровые площадки Колпашевского городского поселения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F35E6" w:rsidRPr="00B81594" w:rsidTr="00D6179D">
        <w:trPr>
          <w:gridAfter w:val="2"/>
          <w:wAfter w:w="564" w:type="dxa"/>
          <w:trHeight w:val="16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"Доведение детских игровых площадок до нормативных требований и стандартов обеспечения безопасности"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F35E6" w:rsidRPr="00B81594" w:rsidTr="00D6179D">
        <w:trPr>
          <w:gridAfter w:val="2"/>
          <w:wAfter w:w="564" w:type="dxa"/>
          <w:trHeight w:val="21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4F35E6" w:rsidRPr="00B81594" w:rsidTr="00D6179D">
        <w:trPr>
          <w:gridAfter w:val="2"/>
          <w:wAfter w:w="564" w:type="dxa"/>
          <w:trHeight w:val="21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90 0 01 00952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450,0</w:t>
            </w:r>
          </w:p>
        </w:tc>
      </w:tr>
      <w:tr w:rsidR="004F35E6" w:rsidRPr="00B81594" w:rsidTr="00D6179D">
        <w:trPr>
          <w:gridAfter w:val="2"/>
          <w:wAfter w:w="564" w:type="dxa"/>
          <w:trHeight w:val="33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6 321,8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4F35E6" w:rsidRPr="00B81594" w:rsidTr="00D6179D">
        <w:trPr>
          <w:gridAfter w:val="2"/>
          <w:wAfter w:w="564" w:type="dxa"/>
          <w:trHeight w:val="13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6 321,8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4F35E6" w:rsidRPr="00B81594" w:rsidTr="00D6179D">
        <w:trPr>
          <w:gridAfter w:val="2"/>
          <w:wAfter w:w="564" w:type="dxa"/>
          <w:trHeight w:val="32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4F35E6" w:rsidRPr="00B81594" w:rsidTr="00D6179D">
        <w:trPr>
          <w:gridAfter w:val="2"/>
          <w:wAfter w:w="564" w:type="dxa"/>
          <w:trHeight w:val="21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98 0 09 00710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1 024,5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1 024,5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1 024,5</w:t>
            </w:r>
          </w:p>
        </w:tc>
      </w:tr>
      <w:tr w:rsidR="004F35E6" w:rsidRPr="00B81594" w:rsidTr="00D6179D">
        <w:trPr>
          <w:gridAfter w:val="2"/>
          <w:wAfter w:w="564" w:type="dxa"/>
          <w:trHeight w:val="15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4F35E6" w:rsidRPr="00B81594" w:rsidTr="00D6179D">
        <w:trPr>
          <w:gridAfter w:val="2"/>
          <w:wAfter w:w="564" w:type="dxa"/>
          <w:trHeight w:val="27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4F35E6" w:rsidRPr="00B81594" w:rsidTr="00D6179D">
        <w:trPr>
          <w:gridAfter w:val="2"/>
          <w:wAfter w:w="564" w:type="dxa"/>
          <w:trHeight w:val="12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98 0 09 00711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1 936,3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1 936,3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1 936,3</w:t>
            </w:r>
          </w:p>
        </w:tc>
      </w:tr>
      <w:tr w:rsidR="004F35E6" w:rsidRPr="00B81594" w:rsidTr="00D6179D">
        <w:trPr>
          <w:gridAfter w:val="2"/>
          <w:wAfter w:w="564" w:type="dxa"/>
          <w:trHeight w:val="27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4F35E6" w:rsidRPr="00B81594" w:rsidTr="00D6179D">
        <w:trPr>
          <w:gridAfter w:val="2"/>
          <w:wAfter w:w="564" w:type="dxa"/>
          <w:trHeight w:val="26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3 022,7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2 022,7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2 022,7</w:t>
            </w:r>
          </w:p>
        </w:tc>
      </w:tr>
      <w:tr w:rsidR="004F35E6" w:rsidRPr="00B81594" w:rsidTr="00D6179D">
        <w:trPr>
          <w:gridAfter w:val="2"/>
          <w:wAfter w:w="564" w:type="dxa"/>
          <w:trHeight w:val="26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98 0 09 00713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338,3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338,3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338,3</w:t>
            </w:r>
          </w:p>
        </w:tc>
      </w:tr>
      <w:tr w:rsidR="004F35E6" w:rsidRPr="00B81594" w:rsidTr="00D6179D">
        <w:trPr>
          <w:gridAfter w:val="2"/>
          <w:wAfter w:w="564" w:type="dxa"/>
          <w:trHeight w:val="19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15 264,2</w:t>
            </w:r>
          </w:p>
        </w:tc>
      </w:tr>
      <w:tr w:rsidR="004F35E6" w:rsidRPr="00B81594" w:rsidTr="00D6179D">
        <w:trPr>
          <w:gridAfter w:val="2"/>
          <w:wAfter w:w="564" w:type="dxa"/>
          <w:trHeight w:val="21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4F35E6" w:rsidRPr="00B81594" w:rsidTr="00D6179D">
        <w:trPr>
          <w:gridAfter w:val="2"/>
          <w:wAfter w:w="564" w:type="dxa"/>
          <w:trHeight w:val="20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F35E6" w:rsidRPr="00B81594" w:rsidTr="00D6179D">
        <w:trPr>
          <w:gridAfter w:val="2"/>
          <w:wAfter w:w="564" w:type="dxa"/>
          <w:trHeight w:val="17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"Получение дополнительного профессионального образования"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F35E6" w:rsidRPr="00B81594" w:rsidTr="00D6179D">
        <w:trPr>
          <w:gridAfter w:val="2"/>
          <w:wAfter w:w="564" w:type="dxa"/>
          <w:trHeight w:val="12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F35E6" w:rsidRPr="00B81594" w:rsidTr="00D6179D">
        <w:trPr>
          <w:gridAfter w:val="2"/>
          <w:wAfter w:w="564" w:type="dxa"/>
          <w:trHeight w:val="17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4F35E6" w:rsidRPr="00B81594" w:rsidTr="00D6179D">
        <w:trPr>
          <w:gridAfter w:val="2"/>
          <w:wAfter w:w="564" w:type="dxa"/>
          <w:trHeight w:val="62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48,4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48,4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48,4</w:t>
            </w:r>
          </w:p>
        </w:tc>
      </w:tr>
      <w:tr w:rsidR="004F35E6" w:rsidRPr="00B81594" w:rsidTr="00D6179D">
        <w:trPr>
          <w:gridAfter w:val="2"/>
          <w:wAfter w:w="564" w:type="dxa"/>
          <w:trHeight w:val="34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F35E6" w:rsidRPr="00B81594" w:rsidTr="00D6179D">
        <w:trPr>
          <w:gridAfter w:val="2"/>
          <w:wAfter w:w="564" w:type="dxa"/>
          <w:trHeight w:val="29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</w:t>
            </w:r>
            <w:r>
              <w:rPr>
                <w:i/>
                <w:iCs/>
                <w:sz w:val="20"/>
                <w:szCs w:val="20"/>
              </w:rPr>
              <w:t>печение муниципального бюджетного учреждения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 молодежный центр"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F35E6" w:rsidRPr="00B81594" w:rsidTr="00D6179D">
        <w:trPr>
          <w:gridAfter w:val="2"/>
          <w:wAfter w:w="564" w:type="dxa"/>
          <w:trHeight w:val="333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F35E6" w:rsidRPr="00B81594" w:rsidTr="00D6179D">
        <w:trPr>
          <w:gridAfter w:val="2"/>
          <w:wAfter w:w="564" w:type="dxa"/>
          <w:trHeight w:val="15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4F35E6" w:rsidRPr="00B81594" w:rsidTr="00D6179D">
        <w:trPr>
          <w:gridAfter w:val="2"/>
          <w:wAfter w:w="564" w:type="dxa"/>
          <w:trHeight w:val="22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98 0 06 00003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24,0</w:t>
            </w:r>
          </w:p>
        </w:tc>
      </w:tr>
      <w:tr w:rsidR="004F35E6" w:rsidRPr="00B81594" w:rsidTr="00D6179D">
        <w:trPr>
          <w:gridAfter w:val="2"/>
          <w:wAfter w:w="564" w:type="dxa"/>
          <w:trHeight w:val="26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</w:tr>
      <w:tr w:rsidR="004F35E6" w:rsidRPr="00B81594" w:rsidTr="00D6179D">
        <w:trPr>
          <w:gridAfter w:val="2"/>
          <w:wAfter w:w="564" w:type="dxa"/>
          <w:trHeight w:val="14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"Молодежь поселения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4F35E6" w:rsidRPr="00B81594" w:rsidTr="00D6179D">
        <w:trPr>
          <w:gridAfter w:val="2"/>
          <w:wAfter w:w="564" w:type="dxa"/>
          <w:trHeight w:val="188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"Организация и проведение молодежных мероприятий и обеспечение функционирования молодежных клубов"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4F35E6" w:rsidRPr="00B81594" w:rsidTr="00D6179D">
        <w:trPr>
          <w:gridAfter w:val="2"/>
          <w:wAfter w:w="564" w:type="dxa"/>
          <w:trHeight w:val="19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4F35E6" w:rsidRPr="00B81594" w:rsidTr="00D6179D">
        <w:trPr>
          <w:gridAfter w:val="2"/>
          <w:wAfter w:w="564" w:type="dxa"/>
          <w:trHeight w:val="5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4F35E6" w:rsidRPr="00B81594" w:rsidTr="00D6179D">
        <w:trPr>
          <w:gridAfter w:val="2"/>
          <w:wAfter w:w="564" w:type="dxa"/>
          <w:trHeight w:val="26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14 974,4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14 974,4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14 974,4</w:t>
            </w:r>
          </w:p>
        </w:tc>
      </w:tr>
      <w:tr w:rsidR="004F35E6" w:rsidRPr="00B81594" w:rsidTr="00D6179D">
        <w:trPr>
          <w:gridAfter w:val="2"/>
          <w:wAfter w:w="564" w:type="dxa"/>
          <w:trHeight w:val="7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4F35E6" w:rsidRPr="00B81594" w:rsidTr="00D6179D">
        <w:trPr>
          <w:gridAfter w:val="2"/>
          <w:wAfter w:w="564" w:type="dxa"/>
          <w:trHeight w:val="18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735EA4">
              <w:rPr>
                <w:i/>
                <w:iCs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4F35E6" w:rsidRPr="00B81594" w:rsidTr="00D6179D">
        <w:trPr>
          <w:gridAfter w:val="2"/>
          <w:wAfter w:w="564" w:type="dxa"/>
          <w:trHeight w:val="15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92 0 01 00951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102,4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102,4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102,4</w:t>
            </w:r>
          </w:p>
        </w:tc>
      </w:tr>
      <w:tr w:rsidR="004F35E6" w:rsidRPr="00B81594" w:rsidTr="00D6179D">
        <w:trPr>
          <w:gridAfter w:val="2"/>
          <w:wAfter w:w="564" w:type="dxa"/>
          <w:trHeight w:val="7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4F35E6" w:rsidRPr="00B81594" w:rsidTr="00D6179D">
        <w:trPr>
          <w:gridAfter w:val="2"/>
          <w:wAfter w:w="564" w:type="dxa"/>
          <w:trHeight w:val="26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</w:t>
            </w:r>
            <w:r>
              <w:rPr>
                <w:i/>
                <w:iCs/>
                <w:sz w:val="20"/>
                <w:szCs w:val="20"/>
              </w:rPr>
              <w:t>печение муниципального бюджетного учреждения "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 молодежный центр"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4F35E6" w:rsidRPr="00B81594" w:rsidTr="00D6179D">
        <w:trPr>
          <w:gridAfter w:val="2"/>
          <w:wAfter w:w="564" w:type="dxa"/>
          <w:trHeight w:val="35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4F35E6" w:rsidRPr="00B81594" w:rsidTr="00D6179D">
        <w:trPr>
          <w:gridAfter w:val="2"/>
          <w:wAfter w:w="564" w:type="dxa"/>
          <w:trHeight w:val="21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4F35E6" w:rsidRPr="00B81594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98 0 06 00002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115,0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115,0</w:t>
            </w:r>
          </w:p>
        </w:tc>
      </w:tr>
      <w:tr w:rsidR="004F35E6" w:rsidRPr="00B81594" w:rsidTr="00D6179D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41 082,9</w:t>
            </w:r>
          </w:p>
        </w:tc>
      </w:tr>
      <w:tr w:rsidR="004F35E6" w:rsidRPr="00B81594" w:rsidTr="00D6179D">
        <w:trPr>
          <w:gridAfter w:val="2"/>
          <w:wAfter w:w="564" w:type="dxa"/>
          <w:trHeight w:val="11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</w:tr>
      <w:tr w:rsidR="004F35E6" w:rsidRPr="00B81594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"Сохранение и развитие культуры на территории Колпашевского городского поселения на период 2024 -2028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4F35E6" w:rsidRPr="00B81594" w:rsidTr="00D6179D">
        <w:trPr>
          <w:gridAfter w:val="2"/>
          <w:wAfter w:w="564" w:type="dxa"/>
          <w:trHeight w:val="249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4F35E6" w:rsidRPr="00B81594" w:rsidTr="00D6179D">
        <w:trPr>
          <w:gridAfter w:val="2"/>
          <w:wAfter w:w="564" w:type="dxa"/>
          <w:trHeight w:val="16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4F35E6" w:rsidRPr="00B81594" w:rsidTr="00D6179D">
        <w:trPr>
          <w:gridAfter w:val="2"/>
          <w:wAfter w:w="564" w:type="dxa"/>
          <w:trHeight w:val="19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4F35E6" w:rsidRPr="00B81594" w:rsidTr="00D6179D">
        <w:trPr>
          <w:gridAfter w:val="2"/>
          <w:wAfter w:w="564" w:type="dxa"/>
          <w:trHeight w:val="22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37 0 01 00911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16 316,1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16 316,1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16 316,1</w:t>
            </w:r>
          </w:p>
        </w:tc>
      </w:tr>
      <w:tr w:rsidR="004F35E6" w:rsidRPr="00B81594" w:rsidTr="00D6179D">
        <w:trPr>
          <w:gridAfter w:val="2"/>
          <w:wAfter w:w="564" w:type="dxa"/>
          <w:trHeight w:val="40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4F35E6" w:rsidRPr="00B81594" w:rsidTr="00D6179D">
        <w:trPr>
          <w:gridAfter w:val="2"/>
          <w:wAfter w:w="564" w:type="dxa"/>
          <w:trHeight w:val="19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4F35E6" w:rsidRPr="00B81594" w:rsidTr="00D6179D">
        <w:trPr>
          <w:gridAfter w:val="2"/>
          <w:wAfter w:w="564" w:type="dxa"/>
          <w:trHeight w:val="25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37 0 01 00912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24 766,8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24 766,8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24 766,8</w:t>
            </w:r>
          </w:p>
        </w:tc>
      </w:tr>
      <w:tr w:rsidR="004F35E6" w:rsidRPr="00B81594" w:rsidTr="00D6179D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3 051,2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3 060,7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3 060,7</w:t>
            </w:r>
          </w:p>
        </w:tc>
      </w:tr>
      <w:tr w:rsidR="004F35E6" w:rsidRPr="00B81594" w:rsidTr="00D6179D">
        <w:trPr>
          <w:gridAfter w:val="2"/>
          <w:wAfter w:w="564" w:type="dxa"/>
          <w:trHeight w:val="273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</w:tr>
      <w:tr w:rsidR="004F35E6" w:rsidRPr="00B81594" w:rsidTr="00D6179D">
        <w:trPr>
          <w:gridAfter w:val="2"/>
          <w:wAfter w:w="564" w:type="dxa"/>
          <w:trHeight w:val="36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"Спортивный город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</w:tr>
      <w:tr w:rsidR="004F35E6" w:rsidRPr="00B81594" w:rsidTr="00D6179D">
        <w:trPr>
          <w:gridAfter w:val="2"/>
          <w:wAfter w:w="564" w:type="dxa"/>
          <w:trHeight w:val="314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4F35E6" w:rsidRPr="00E0481E" w:rsidTr="00D6179D">
        <w:trPr>
          <w:gridAfter w:val="2"/>
          <w:wAfter w:w="564" w:type="dxa"/>
          <w:trHeight w:val="4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Обеспечение систематической работы инструкторов по спорту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4F35E6" w:rsidRPr="00E0481E" w:rsidTr="00D6179D">
        <w:trPr>
          <w:gridAfter w:val="2"/>
          <w:wAfter w:w="564" w:type="dxa"/>
          <w:trHeight w:val="7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4F35E6" w:rsidRPr="00E0481E" w:rsidTr="00D6179D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93 0 01 00953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1 188,1</w:t>
            </w:r>
          </w:p>
        </w:tc>
      </w:tr>
      <w:tr w:rsidR="004F35E6" w:rsidRPr="00E0481E" w:rsidTr="00D6179D">
        <w:trPr>
          <w:gridAfter w:val="2"/>
          <w:wAfter w:w="564" w:type="dxa"/>
          <w:trHeight w:val="26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1 863,1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</w:tr>
      <w:tr w:rsidR="004F35E6" w:rsidRPr="00E0481E" w:rsidTr="00D6179D">
        <w:trPr>
          <w:gridAfter w:val="2"/>
          <w:wAfter w:w="564" w:type="dxa"/>
          <w:trHeight w:val="26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"Территория спорта на период 2024 -2028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4F35E6" w:rsidRPr="00E0481E" w:rsidTr="00D6179D">
        <w:trPr>
          <w:gridAfter w:val="2"/>
          <w:wAfter w:w="564" w:type="dxa"/>
          <w:trHeight w:val="27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"Проведение официальных физкультурно-оздоровительных и спортивных мероприятий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4F35E6" w:rsidRPr="00E0481E" w:rsidTr="00D6179D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Организация и проведение официальных физкультурно-оздоровительных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4F35E6" w:rsidRPr="00E0481E" w:rsidTr="00D6179D">
        <w:trPr>
          <w:gridAfter w:val="2"/>
          <w:wAfter w:w="564" w:type="dxa"/>
          <w:trHeight w:val="376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4F35E6" w:rsidRPr="00E0481E" w:rsidTr="00D6179D">
        <w:trPr>
          <w:gridAfter w:val="2"/>
          <w:wAfter w:w="564" w:type="dxa"/>
          <w:trHeight w:val="22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38 0 01 00940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864,0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864,0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864,0</w:t>
            </w:r>
          </w:p>
        </w:tc>
      </w:tr>
      <w:tr w:rsidR="004F35E6" w:rsidRPr="00E0481E" w:rsidTr="00D6179D">
        <w:trPr>
          <w:gridAfter w:val="2"/>
          <w:wAfter w:w="564" w:type="dxa"/>
          <w:trHeight w:val="7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</w:tr>
      <w:tr w:rsidR="004F35E6" w:rsidRPr="00E0481E" w:rsidTr="00D6179D">
        <w:trPr>
          <w:gridAfter w:val="2"/>
          <w:wAfter w:w="564" w:type="dxa"/>
          <w:trHeight w:val="20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38 0 01 00940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130,0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"Обеспечение выездов сборных спортивных команд Колпашевского городского поселения на соревнования различных уровней"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4F35E6" w:rsidRPr="00E0481E" w:rsidTr="00D6179D">
        <w:trPr>
          <w:gridAfter w:val="2"/>
          <w:wAfter w:w="564" w:type="dxa"/>
          <w:trHeight w:val="25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4F35E6" w:rsidRPr="00E0481E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4F35E6" w:rsidRPr="00E0481E" w:rsidTr="00D6179D">
        <w:trPr>
          <w:gridAfter w:val="2"/>
          <w:wAfter w:w="564" w:type="dxa"/>
          <w:trHeight w:val="433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38 0 02 00941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120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42,0</w:t>
            </w:r>
          </w:p>
        </w:tc>
      </w:tr>
      <w:tr w:rsidR="004F35E6" w:rsidRPr="00E0481E" w:rsidTr="00D6179D">
        <w:trPr>
          <w:gridAfter w:val="2"/>
          <w:wAfter w:w="564" w:type="dxa"/>
          <w:trHeight w:val="31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4F35E6" w:rsidRPr="00E0481E" w:rsidTr="00D6179D">
        <w:trPr>
          <w:gridAfter w:val="2"/>
          <w:wAfter w:w="564" w:type="dxa"/>
          <w:trHeight w:val="131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38 0 02 00941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18,0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18,0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18,0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"Спортивный город на период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809,1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818,6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"Развитие инфраструктуры физической культуры и спорта на территории Колпашевского городского поселения"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737,2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F35E6" w:rsidRPr="00E0481E" w:rsidTr="00D6179D">
        <w:trPr>
          <w:gridAfter w:val="2"/>
          <w:wAfter w:w="564" w:type="dxa"/>
          <w:trHeight w:val="36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Организация деятельности катка по адресу г. </w:t>
            </w:r>
            <w:proofErr w:type="spellStart"/>
            <w:proofErr w:type="gramStart"/>
            <w:r w:rsidRPr="00735EA4">
              <w:rPr>
                <w:i/>
                <w:iCs/>
                <w:sz w:val="20"/>
                <w:szCs w:val="20"/>
              </w:rPr>
              <w:t>Колпашево,ул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>.</w:t>
            </w:r>
            <w:proofErr w:type="gramEnd"/>
            <w:r w:rsidRPr="00735EA4">
              <w:rPr>
                <w:i/>
                <w:iCs/>
                <w:sz w:val="20"/>
                <w:szCs w:val="20"/>
              </w:rPr>
              <w:t xml:space="preserve"> Кирова, 41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E0481E" w:rsidTr="00D6179D">
        <w:trPr>
          <w:gridAfter w:val="2"/>
          <w:wAfter w:w="564" w:type="dxa"/>
          <w:trHeight w:val="17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4F35E6" w:rsidRPr="00E0481E" w:rsidTr="00D6179D">
        <w:trPr>
          <w:gridAfter w:val="2"/>
          <w:wAfter w:w="564" w:type="dxa"/>
          <w:trHeight w:val="14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93 0 01 00300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437,2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0,0</w:t>
            </w:r>
          </w:p>
        </w:tc>
      </w:tr>
      <w:tr w:rsidR="004F35E6" w:rsidRPr="00E0481E" w:rsidTr="00D6179D">
        <w:trPr>
          <w:gridAfter w:val="2"/>
          <w:wAfter w:w="564" w:type="dxa"/>
          <w:trHeight w:val="7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F35E6" w:rsidRPr="00E0481E" w:rsidTr="00D6179D">
        <w:trPr>
          <w:gridAfter w:val="2"/>
          <w:wAfter w:w="564" w:type="dxa"/>
          <w:trHeight w:val="28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4F35E6" w:rsidRPr="00E0481E" w:rsidTr="00D6179D">
        <w:trPr>
          <w:gridAfter w:val="2"/>
          <w:wAfter w:w="564" w:type="dxa"/>
          <w:trHeight w:val="24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93 0 01 00954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300,0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300,0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300,0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71,9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4F35E6" w:rsidRPr="00E0481E" w:rsidTr="00D6179D">
        <w:trPr>
          <w:gridAfter w:val="2"/>
          <w:wAfter w:w="564" w:type="dxa"/>
          <w:trHeight w:val="26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71,9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4F35E6" w:rsidRPr="00E0481E" w:rsidTr="00D6179D">
        <w:trPr>
          <w:gridAfter w:val="2"/>
          <w:wAfter w:w="564" w:type="dxa"/>
          <w:trHeight w:val="27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71,9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4F35E6" w:rsidRPr="00E0481E" w:rsidTr="00D6179D">
        <w:trPr>
          <w:gridAfter w:val="2"/>
          <w:wAfter w:w="564" w:type="dxa"/>
          <w:trHeight w:val="212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93 0 02 00955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610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71,9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518,6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518,6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"Имущество"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</w:tr>
      <w:tr w:rsidR="004F35E6" w:rsidRPr="00E0481E" w:rsidTr="00D6179D">
        <w:trPr>
          <w:gridAfter w:val="2"/>
          <w:wAfter w:w="564" w:type="dxa"/>
          <w:trHeight w:val="22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4F35E6" w:rsidRPr="00E0481E" w:rsidTr="00D6179D">
        <w:trPr>
          <w:gridAfter w:val="2"/>
          <w:wAfter w:w="564" w:type="dxa"/>
          <w:trHeight w:val="84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5EA4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b/>
                <w:bCs/>
                <w:sz w:val="20"/>
                <w:szCs w:val="20"/>
              </w:rPr>
            </w:pPr>
            <w:r w:rsidRPr="00735EA4"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4F35E6" w:rsidRPr="00E0481E" w:rsidTr="00D6179D">
        <w:trPr>
          <w:gridAfter w:val="2"/>
          <w:wAfter w:w="564" w:type="dxa"/>
          <w:trHeight w:val="13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Муниципальная программа "Улучшение качества жилой среды муниципальных жилых помещений муниципального образования "Колпашевское городское поселение" на 2024-2028 годы"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F35E6" w:rsidRPr="00E0481E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Осуществление расходов на формирование фонда капитального ремонта общего имущества многоквартирных домов муниципального образования </w:t>
            </w:r>
            <w:r w:rsidRPr="00735EA4">
              <w:rPr>
                <w:i/>
                <w:iCs/>
                <w:sz w:val="20"/>
                <w:szCs w:val="20"/>
              </w:rPr>
              <w:lastRenderedPageBreak/>
              <w:t>"Колпашевское городское поселение"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F35E6" w:rsidRPr="00E0481E" w:rsidTr="00D6179D">
        <w:trPr>
          <w:gridAfter w:val="2"/>
          <w:wAfter w:w="564" w:type="dxa"/>
          <w:trHeight w:val="141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4F35E6" w:rsidRPr="00E0481E" w:rsidTr="00D6179D">
        <w:trPr>
          <w:gridAfter w:val="2"/>
          <w:wAfter w:w="564" w:type="dxa"/>
          <w:trHeight w:val="3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94 0 01 00920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1 618,3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1 618,3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1 618,3</w:t>
            </w:r>
          </w:p>
        </w:tc>
      </w:tr>
      <w:tr w:rsidR="004F35E6" w:rsidRPr="00E0481E" w:rsidTr="00D6179D">
        <w:trPr>
          <w:gridAfter w:val="2"/>
          <w:wAfter w:w="564" w:type="dxa"/>
          <w:trHeight w:val="18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Муниципальная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 на 2024-2028 </w:t>
            </w:r>
            <w:proofErr w:type="spellStart"/>
            <w:r w:rsidRPr="00735EA4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."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4F35E6" w:rsidRPr="00E0481E" w:rsidTr="00D6179D">
        <w:trPr>
          <w:gridAfter w:val="2"/>
          <w:wAfter w:w="564" w:type="dxa"/>
          <w:trHeight w:val="30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Основное мероприятие "Увеличение объема поступлений в бюджет Колпашевского городского поселения по неналоговым доходам от сдачи в аренду муниципального имущества"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4F35E6" w:rsidRPr="00E0481E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4F35E6" w:rsidRPr="00E0481E" w:rsidTr="00D6179D">
        <w:trPr>
          <w:gridAfter w:val="2"/>
          <w:wAfter w:w="564" w:type="dxa"/>
          <w:trHeight w:val="585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4F35E6" w:rsidRPr="00E0481E" w:rsidTr="00D6179D">
        <w:trPr>
          <w:gridAfter w:val="2"/>
          <w:wAfter w:w="564" w:type="dxa"/>
          <w:trHeight w:val="337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95 0 01 00921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1 737,5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1 737,5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1 737,5</w:t>
            </w:r>
          </w:p>
        </w:tc>
      </w:tr>
      <w:tr w:rsidR="004F35E6" w:rsidRPr="00E0481E" w:rsidTr="00D6179D">
        <w:trPr>
          <w:gridAfter w:val="2"/>
          <w:wAfter w:w="564" w:type="dxa"/>
          <w:trHeight w:val="41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4F35E6" w:rsidRPr="00E0481E" w:rsidTr="00D6179D">
        <w:trPr>
          <w:gridAfter w:val="2"/>
          <w:wAfter w:w="564" w:type="dxa"/>
          <w:trHeight w:val="26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95 0 01 00922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502,0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502,0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502,0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940,8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828,6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95 0 01 00923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828,6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828,6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828,6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95 0 01 00923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112,2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112,2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112,2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735EA4">
              <w:rPr>
                <w:i/>
                <w:iCs/>
                <w:sz w:val="20"/>
                <w:szCs w:val="20"/>
              </w:rPr>
              <w:lastRenderedPageBreak/>
              <w:t>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5 929,9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5 078,2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5 078,2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5 078,2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5 078,2</w:t>
            </w:r>
          </w:p>
        </w:tc>
      </w:tr>
      <w:tr w:rsidR="004F35E6" w:rsidRPr="00E0481E" w:rsidTr="00D6179D">
        <w:trPr>
          <w:gridAfter w:val="2"/>
          <w:wAfter w:w="564" w:type="dxa"/>
          <w:trHeight w:val="715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851,7</w:t>
            </w:r>
          </w:p>
        </w:tc>
      </w:tr>
      <w:tr w:rsidR="004F35E6" w:rsidRPr="00E0481E" w:rsidTr="00D6179D">
        <w:trPr>
          <w:gridAfter w:val="2"/>
          <w:wAfter w:w="564" w:type="dxa"/>
          <w:trHeight w:val="657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98 0 02 00001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851,7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851,7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851,7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4F35E6" w:rsidRPr="00E0481E" w:rsidTr="00D6179D">
        <w:trPr>
          <w:gridAfter w:val="2"/>
          <w:wAfter w:w="564" w:type="dxa"/>
          <w:trHeight w:val="230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both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0113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98 0 02 00002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center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110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40,0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5E6" w:rsidRPr="00735EA4" w:rsidRDefault="004F35E6" w:rsidP="00D6179D">
            <w:pPr>
              <w:jc w:val="right"/>
              <w:rPr>
                <w:sz w:val="20"/>
                <w:szCs w:val="20"/>
              </w:rPr>
            </w:pPr>
            <w:r w:rsidRPr="00735EA4">
              <w:rPr>
                <w:sz w:val="20"/>
                <w:szCs w:val="20"/>
              </w:rPr>
              <w:t>40,0</w:t>
            </w:r>
          </w:p>
        </w:tc>
      </w:tr>
    </w:tbl>
    <w:p w:rsidR="004F35E6" w:rsidRPr="00E0481E" w:rsidRDefault="004F35E6" w:rsidP="004F35E6">
      <w:pPr>
        <w:rPr>
          <w:sz w:val="20"/>
          <w:szCs w:val="20"/>
        </w:rPr>
      </w:pPr>
    </w:p>
    <w:p w:rsidR="004F35E6" w:rsidRDefault="004F35E6"/>
    <w:p w:rsidR="004F35E6" w:rsidRDefault="004F35E6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371"/>
      </w:pPr>
      <w:r>
        <w:lastRenderedPageBreak/>
        <w:t xml:space="preserve">Приложение № 5 </w:t>
      </w:r>
    </w:p>
    <w:p w:rsidR="00381631" w:rsidRDefault="00381631" w:rsidP="004F35E6">
      <w:pPr>
        <w:pStyle w:val="aa"/>
        <w:tabs>
          <w:tab w:val="left" w:pos="6480"/>
        </w:tabs>
        <w:spacing w:after="0" w:line="240" w:lineRule="auto"/>
        <w:ind w:left="7371"/>
      </w:pP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381631" w:rsidRDefault="00D6179D" w:rsidP="004F35E6">
      <w:pPr>
        <w:pStyle w:val="aa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381631" w:rsidRDefault="00D6179D" w:rsidP="004F35E6">
      <w:pPr>
        <w:pStyle w:val="aa"/>
        <w:tabs>
          <w:tab w:val="left" w:pos="7371"/>
        </w:tabs>
        <w:spacing w:line="240" w:lineRule="auto"/>
        <w:ind w:left="7371"/>
        <w:jc w:val="both"/>
      </w:pPr>
      <w:r>
        <w:t>от 00.00.2024 № 00</w:t>
      </w:r>
    </w:p>
    <w:p w:rsidR="00381631" w:rsidRDefault="00381631">
      <w:pPr>
        <w:pStyle w:val="aa"/>
        <w:tabs>
          <w:tab w:val="left" w:pos="6480"/>
        </w:tabs>
        <w:spacing w:after="0"/>
        <w:ind w:left="6480" w:right="-82"/>
        <w:jc w:val="both"/>
      </w:pPr>
    </w:p>
    <w:p w:rsidR="00381631" w:rsidRDefault="00D6179D">
      <w:pPr>
        <w:pStyle w:val="2"/>
        <w:numPr>
          <w:ilvl w:val="1"/>
          <w:numId w:val="3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381631" w:rsidRPr="004F35E6" w:rsidRDefault="00D6179D">
      <w:pPr>
        <w:pStyle w:val="2"/>
        <w:numPr>
          <w:ilvl w:val="1"/>
          <w:numId w:val="3"/>
        </w:numPr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381631" w:rsidRDefault="00381631">
      <w:pPr>
        <w:pStyle w:val="a7"/>
        <w:tabs>
          <w:tab w:val="left" w:pos="720"/>
        </w:tabs>
        <w:ind w:firstLine="709"/>
        <w:rPr>
          <w:i/>
          <w:iCs/>
        </w:rPr>
      </w:pPr>
    </w:p>
    <w:p w:rsidR="00381631" w:rsidRDefault="00D6179D">
      <w:pPr>
        <w:pStyle w:val="a7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381631" w:rsidRDefault="00D6179D">
      <w:pPr>
        <w:pStyle w:val="a7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381631" w:rsidRDefault="00D6179D">
      <w:r>
        <w:br w:type="page"/>
      </w:r>
    </w:p>
    <w:p w:rsidR="00381631" w:rsidRDefault="00381631">
      <w:pPr>
        <w:pStyle w:val="a7"/>
        <w:tabs>
          <w:tab w:val="left" w:pos="720"/>
          <w:tab w:val="left" w:pos="1020"/>
        </w:tabs>
        <w:ind w:firstLine="709"/>
      </w:pPr>
    </w:p>
    <w:p w:rsidR="00381631" w:rsidRDefault="00D6179D">
      <w:pPr>
        <w:tabs>
          <w:tab w:val="left" w:pos="6480"/>
        </w:tabs>
        <w:suppressAutoHyphens/>
        <w:ind w:left="7371"/>
        <w:rPr>
          <w:lang w:eastAsia="zh-CN"/>
        </w:rPr>
      </w:pPr>
      <w:r>
        <w:rPr>
          <w:lang w:eastAsia="zh-CN"/>
        </w:rPr>
        <w:t xml:space="preserve">Приложение № 6 </w:t>
      </w:r>
    </w:p>
    <w:p w:rsidR="00381631" w:rsidRDefault="00381631">
      <w:pPr>
        <w:tabs>
          <w:tab w:val="left" w:pos="6480"/>
        </w:tabs>
        <w:suppressAutoHyphens/>
        <w:ind w:left="7371"/>
        <w:rPr>
          <w:sz w:val="26"/>
          <w:szCs w:val="26"/>
          <w:lang w:eastAsia="zh-CN"/>
        </w:rPr>
      </w:pPr>
    </w:p>
    <w:p w:rsidR="00381631" w:rsidRDefault="00D6179D">
      <w:pPr>
        <w:tabs>
          <w:tab w:val="left" w:pos="6480"/>
        </w:tabs>
        <w:suppressAutoHyphens/>
        <w:ind w:left="7371"/>
        <w:rPr>
          <w:sz w:val="26"/>
          <w:szCs w:val="26"/>
          <w:lang w:eastAsia="zh-CN"/>
        </w:rPr>
      </w:pPr>
      <w:r>
        <w:rPr>
          <w:lang w:eastAsia="zh-CN"/>
        </w:rPr>
        <w:t>УТВЕРЖДЕНО</w:t>
      </w:r>
    </w:p>
    <w:p w:rsidR="00381631" w:rsidRDefault="00D6179D">
      <w:pPr>
        <w:tabs>
          <w:tab w:val="left" w:pos="6480"/>
        </w:tabs>
        <w:suppressAutoHyphens/>
        <w:ind w:left="7371"/>
        <w:rPr>
          <w:sz w:val="26"/>
          <w:szCs w:val="26"/>
          <w:lang w:eastAsia="zh-CN"/>
        </w:rPr>
      </w:pPr>
      <w:r>
        <w:rPr>
          <w:lang w:eastAsia="zh-CN"/>
        </w:rPr>
        <w:t>решением Совета Колпашевского городского поселения</w:t>
      </w:r>
    </w:p>
    <w:p w:rsidR="00381631" w:rsidRDefault="00D6179D">
      <w:pPr>
        <w:tabs>
          <w:tab w:val="left" w:pos="7371"/>
        </w:tabs>
        <w:suppressAutoHyphens/>
        <w:ind w:left="7371"/>
        <w:jc w:val="both"/>
      </w:pPr>
      <w:r>
        <w:rPr>
          <w:lang w:eastAsia="zh-CN"/>
        </w:rPr>
        <w:t>от 00.00.2024 № 00</w:t>
      </w:r>
    </w:p>
    <w:p w:rsidR="00381631" w:rsidRDefault="00381631">
      <w:pPr>
        <w:suppressAutoHyphens/>
        <w:jc w:val="center"/>
        <w:rPr>
          <w:lang w:eastAsia="zh-CN"/>
        </w:rPr>
      </w:pPr>
    </w:p>
    <w:p w:rsidR="00381631" w:rsidRDefault="00D6179D">
      <w:pPr>
        <w:suppressAutoHyphens/>
        <w:jc w:val="center"/>
        <w:rPr>
          <w:lang w:eastAsia="zh-CN"/>
        </w:rPr>
      </w:pPr>
      <w:r>
        <w:rPr>
          <w:b/>
          <w:bCs/>
          <w:lang w:eastAsia="zh-CN"/>
        </w:rPr>
        <w:t>Объем межбюджетных трансфертов бюджету</w:t>
      </w:r>
      <w:r>
        <w:rPr>
          <w:b/>
          <w:bCs/>
          <w:lang w:eastAsia="zh-CN"/>
        </w:rPr>
        <w:br/>
        <w:t xml:space="preserve"> муниципального образования «</w:t>
      </w:r>
      <w:proofErr w:type="spellStart"/>
      <w:r>
        <w:rPr>
          <w:b/>
          <w:bCs/>
          <w:lang w:eastAsia="zh-CN"/>
        </w:rPr>
        <w:t>Колпашевский</w:t>
      </w:r>
      <w:proofErr w:type="spellEnd"/>
      <w:r>
        <w:rPr>
          <w:b/>
          <w:bCs/>
          <w:lang w:eastAsia="zh-CN"/>
        </w:rPr>
        <w:t xml:space="preserve"> район» из бюджета</w:t>
      </w:r>
      <w:r>
        <w:rPr>
          <w:b/>
          <w:bCs/>
          <w:lang w:eastAsia="zh-CN"/>
        </w:rPr>
        <w:br/>
        <w:t xml:space="preserve">муниципального образования «Колпашевское городское поселение» </w:t>
      </w:r>
    </w:p>
    <w:p w:rsidR="00381631" w:rsidRDefault="00D6179D">
      <w:pPr>
        <w:suppressAutoHyphens/>
        <w:jc w:val="center"/>
      </w:pPr>
      <w:r>
        <w:rPr>
          <w:b/>
          <w:bCs/>
          <w:lang w:eastAsia="zh-CN"/>
        </w:rPr>
        <w:t>на 2025 год и на плановый период 2026 и 2027 годов</w:t>
      </w:r>
    </w:p>
    <w:p w:rsidR="00381631" w:rsidRDefault="00D6179D">
      <w:pPr>
        <w:suppressAutoHyphens/>
        <w:jc w:val="right"/>
        <w:rPr>
          <w:lang w:eastAsia="zh-CN"/>
        </w:rPr>
      </w:pPr>
      <w:r>
        <w:rPr>
          <w:bCs/>
          <w:lang w:eastAsia="zh-CN"/>
        </w:rPr>
        <w:t>(тыс. рублей)</w:t>
      </w:r>
    </w:p>
    <w:tbl>
      <w:tblPr>
        <w:tblW w:w="9609" w:type="dxa"/>
        <w:tblInd w:w="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3310"/>
        <w:gridCol w:w="795"/>
        <w:gridCol w:w="1523"/>
        <w:gridCol w:w="722"/>
        <w:gridCol w:w="1082"/>
        <w:gridCol w:w="1082"/>
        <w:gridCol w:w="1095"/>
      </w:tblGrid>
      <w:tr w:rsidR="00381631">
        <w:trPr>
          <w:cantSplit/>
          <w:trHeight w:val="456"/>
        </w:trPr>
        <w:tc>
          <w:tcPr>
            <w:tcW w:w="3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 показателей</w:t>
            </w:r>
          </w:p>
        </w:tc>
        <w:tc>
          <w:tcPr>
            <w:tcW w:w="7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381631" w:rsidRDefault="00D6179D">
            <w:pPr>
              <w:widowControl w:val="0"/>
              <w:suppressAutoHyphens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Раздел, 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381631" w:rsidRDefault="00D6179D">
            <w:pPr>
              <w:widowControl w:val="0"/>
              <w:suppressAutoHyphens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381631" w:rsidRDefault="00D6179D">
            <w:pPr>
              <w:widowControl w:val="0"/>
              <w:suppressAutoHyphens/>
              <w:ind w:left="113" w:right="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Вид расходов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Сумма</w:t>
            </w:r>
          </w:p>
        </w:tc>
      </w:tr>
      <w:tr w:rsidR="00381631">
        <w:trPr>
          <w:cantSplit/>
          <w:trHeight w:val="1166"/>
        </w:trPr>
        <w:tc>
          <w:tcPr>
            <w:tcW w:w="3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3816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textDirection w:val="tbRl"/>
            <w:vAlign w:val="center"/>
          </w:tcPr>
          <w:p w:rsidR="00381631" w:rsidRDefault="003816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80"/>
              <w:left w:val="single" w:sz="4" w:space="0" w:color="000001"/>
              <w:bottom w:val="single" w:sz="4" w:space="0" w:color="000080"/>
            </w:tcBorders>
            <w:shd w:val="clear" w:color="auto" w:fill="FFFFFF"/>
            <w:tcMar>
              <w:left w:w="58" w:type="dxa"/>
            </w:tcMar>
            <w:textDirection w:val="tbRl"/>
            <w:vAlign w:val="center"/>
          </w:tcPr>
          <w:p w:rsidR="00381631" w:rsidRDefault="003816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8" w:type="dxa"/>
            </w:tcMar>
            <w:textDirection w:val="tbRl"/>
            <w:vAlign w:val="center"/>
          </w:tcPr>
          <w:p w:rsidR="00381631" w:rsidRDefault="003816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center"/>
            </w:pPr>
            <w:r>
              <w:rPr>
                <w:lang w:eastAsia="zh-CN"/>
              </w:rPr>
              <w:t xml:space="preserve">2025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center"/>
            </w:pPr>
            <w:r>
              <w:rPr>
                <w:lang w:eastAsia="zh-CN"/>
              </w:rPr>
              <w:t xml:space="preserve">2026 год 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center"/>
            </w:pPr>
            <w:r>
              <w:rPr>
                <w:lang w:eastAsia="zh-CN"/>
              </w:rPr>
              <w:t xml:space="preserve">2027 год </w:t>
            </w:r>
          </w:p>
        </w:tc>
      </w:tr>
      <w:tr w:rsidR="00381631">
        <w:tc>
          <w:tcPr>
            <w:tcW w:w="330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D6179D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на 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center"/>
            </w:pPr>
            <w:r>
              <w:t>0801</w:t>
            </w:r>
          </w:p>
        </w:tc>
        <w:tc>
          <w:tcPr>
            <w:tcW w:w="1523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ind w:left="-107" w:right="-108"/>
              <w:jc w:val="center"/>
            </w:pPr>
            <w:r>
              <w:t>37 0 01 00911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right"/>
            </w:pPr>
            <w:r>
              <w:t>16 316,1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right"/>
            </w:pPr>
            <w:r>
              <w:rPr>
                <w:lang w:eastAsia="zh-CN"/>
              </w:rPr>
              <w:t>16 316,1</w:t>
            </w:r>
          </w:p>
        </w:tc>
        <w:tc>
          <w:tcPr>
            <w:tcW w:w="1095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  <w:right w:val="single" w:sz="4" w:space="0" w:color="000080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right"/>
            </w:pPr>
            <w:r>
              <w:rPr>
                <w:lang w:eastAsia="zh-CN"/>
              </w:rPr>
              <w:t>16 316,1</w:t>
            </w:r>
          </w:p>
        </w:tc>
      </w:tr>
      <w:tr w:rsidR="00381631">
        <w:trPr>
          <w:trHeight w:val="359"/>
        </w:trPr>
        <w:tc>
          <w:tcPr>
            <w:tcW w:w="3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D6179D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на 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center"/>
            </w:pPr>
            <w:r>
              <w:t>0801</w:t>
            </w: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ind w:left="-108" w:right="-108"/>
              <w:jc w:val="center"/>
            </w:pPr>
            <w:r>
              <w:t>37 0 01 00912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jc w:val="right"/>
            </w:pPr>
            <w:r>
              <w:t>24 766,8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right"/>
            </w:pPr>
            <w:r>
              <w:rPr>
                <w:lang w:eastAsia="zh-CN"/>
              </w:rPr>
              <w:t>24 766,8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center"/>
          </w:tcPr>
          <w:p w:rsidR="00381631" w:rsidRDefault="00D6179D">
            <w:pPr>
              <w:suppressAutoHyphens/>
              <w:jc w:val="right"/>
            </w:pPr>
            <w:r>
              <w:rPr>
                <w:lang w:eastAsia="zh-CN"/>
              </w:rPr>
              <w:t>24 766,8</w:t>
            </w:r>
          </w:p>
        </w:tc>
      </w:tr>
      <w:tr w:rsidR="00381631">
        <w:trPr>
          <w:trHeight w:val="138"/>
        </w:trPr>
        <w:tc>
          <w:tcPr>
            <w:tcW w:w="3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D6179D">
            <w:r>
              <w:rPr>
                <w:b/>
                <w:bCs/>
              </w:rPr>
              <w:t>Итого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3816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3816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</w:tcPr>
          <w:p w:rsidR="00381631" w:rsidRDefault="003816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381631" w:rsidRDefault="00D6179D">
            <w:pPr>
              <w:jc w:val="right"/>
            </w:pPr>
            <w:r>
              <w:rPr>
                <w:b/>
              </w:rPr>
              <w:t>41 082,9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381631" w:rsidRDefault="00D6179D">
            <w:pPr>
              <w:jc w:val="right"/>
            </w:pPr>
            <w:r>
              <w:rPr>
                <w:b/>
                <w:lang w:eastAsia="zh-CN"/>
              </w:rPr>
              <w:t>41 082,9</w:t>
            </w: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  <w:vAlign w:val="bottom"/>
          </w:tcPr>
          <w:p w:rsidR="00381631" w:rsidRDefault="00D6179D">
            <w:pPr>
              <w:jc w:val="right"/>
            </w:pPr>
            <w:r>
              <w:rPr>
                <w:b/>
                <w:lang w:eastAsia="zh-CN"/>
              </w:rPr>
              <w:t>41 082,9</w:t>
            </w:r>
          </w:p>
        </w:tc>
      </w:tr>
    </w:tbl>
    <w:p w:rsidR="00381631" w:rsidRDefault="00381631">
      <w:pPr>
        <w:sectPr w:rsidR="00381631">
          <w:headerReference w:type="default" r:id="rId12"/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381631" w:rsidRDefault="00D6179D">
      <w:pPr>
        <w:ind w:left="12191"/>
      </w:pPr>
      <w:r>
        <w:lastRenderedPageBreak/>
        <w:t>Приложение № 7</w:t>
      </w:r>
    </w:p>
    <w:p w:rsidR="00381631" w:rsidRDefault="00381631">
      <w:pPr>
        <w:ind w:left="12191"/>
      </w:pPr>
    </w:p>
    <w:p w:rsidR="00381631" w:rsidRDefault="00D6179D">
      <w:pPr>
        <w:ind w:left="12191"/>
      </w:pPr>
      <w:r>
        <w:t>УТВЕРЖДЕНО</w:t>
      </w:r>
    </w:p>
    <w:p w:rsidR="00381631" w:rsidRDefault="00D6179D">
      <w:pPr>
        <w:ind w:left="12191"/>
      </w:pPr>
      <w:r>
        <w:t>решением Совета</w:t>
      </w:r>
    </w:p>
    <w:p w:rsidR="00381631" w:rsidRDefault="00D6179D">
      <w:pPr>
        <w:ind w:left="12191"/>
      </w:pPr>
      <w:r>
        <w:t>Колпашевского городского поселения</w:t>
      </w:r>
    </w:p>
    <w:p w:rsidR="00381631" w:rsidRDefault="00D6179D">
      <w:pPr>
        <w:ind w:left="12191"/>
        <w:jc w:val="both"/>
      </w:pPr>
      <w:r>
        <w:t xml:space="preserve">от 00.00.2024 № 00 </w:t>
      </w:r>
    </w:p>
    <w:p w:rsidR="00381631" w:rsidRDefault="00381631">
      <w:pPr>
        <w:ind w:left="11906"/>
        <w:jc w:val="both"/>
      </w:pPr>
    </w:p>
    <w:p w:rsidR="00381631" w:rsidRDefault="00D6179D">
      <w:pPr>
        <w:jc w:val="center"/>
      </w:pPr>
      <w:r>
        <w:rPr>
          <w:b/>
        </w:rPr>
        <w:t xml:space="preserve">Программа муниципальных внутренних заимствований </w:t>
      </w:r>
      <w:r>
        <w:rPr>
          <w:b/>
          <w:bCs/>
        </w:rPr>
        <w:t>муниципального образования «Колпашевское городское поселение»</w:t>
      </w:r>
    </w:p>
    <w:p w:rsidR="00381631" w:rsidRDefault="00D6179D">
      <w:pPr>
        <w:pStyle w:val="aa"/>
        <w:jc w:val="center"/>
      </w:pPr>
      <w:r>
        <w:rPr>
          <w:b/>
          <w:bCs/>
        </w:rPr>
        <w:t>на 2025 год и на плановый период 2026 и 2027 годов</w:t>
      </w:r>
    </w:p>
    <w:p w:rsidR="00381631" w:rsidRDefault="00D6179D">
      <w:pPr>
        <w:ind w:firstLine="709"/>
        <w:jc w:val="both"/>
      </w:pPr>
      <w:r>
        <w:t xml:space="preserve">Настоящая программа муниципальных внутренних заимствований муниципального образования «Колпашевское городское поселение» составлена в соответствии с Бюджетным кодексом Российской Федерации и устанавливает перечень внутренних заимствований муниципального образования «Колпашевское городское поселение», направляемых в 2025-2027 годах на финансирование дефицита бюджета и на погашение долговых обязательств муниципального образования «Колпашевское городское поселение». </w:t>
      </w:r>
    </w:p>
    <w:tbl>
      <w:tblPr>
        <w:tblW w:w="1463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28" w:type="dxa"/>
        </w:tblCellMar>
        <w:tblLook w:val="0000" w:firstRow="0" w:lastRow="0" w:firstColumn="0" w:lastColumn="0" w:noHBand="0" w:noVBand="0"/>
      </w:tblPr>
      <w:tblGrid>
        <w:gridCol w:w="1741"/>
        <w:gridCol w:w="993"/>
        <w:gridCol w:w="708"/>
        <w:gridCol w:w="993"/>
        <w:gridCol w:w="992"/>
        <w:gridCol w:w="1159"/>
        <w:gridCol w:w="684"/>
        <w:gridCol w:w="992"/>
        <w:gridCol w:w="1155"/>
        <w:gridCol w:w="1195"/>
        <w:gridCol w:w="768"/>
        <w:gridCol w:w="993"/>
        <w:gridCol w:w="1134"/>
        <w:gridCol w:w="1131"/>
      </w:tblGrid>
      <w:tr w:rsidR="00381631" w:rsidTr="00264469">
        <w:trPr>
          <w:cantSplit/>
        </w:trPr>
        <w:tc>
          <w:tcPr>
            <w:tcW w:w="17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заимствований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Объем долговых обязательств на 01.01.</w:t>
            </w:r>
          </w:p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2025,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Объем долговых обязательств на 01.01.</w:t>
            </w:r>
          </w:p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2026, тыс. руб.</w:t>
            </w:r>
          </w:p>
        </w:tc>
        <w:tc>
          <w:tcPr>
            <w:tcW w:w="2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Объем долговых обязательств на 01.01.</w:t>
            </w:r>
          </w:p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2027, тыс. руб.</w:t>
            </w:r>
          </w:p>
        </w:tc>
        <w:tc>
          <w:tcPr>
            <w:tcW w:w="28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Объем долговых обязательств на 01.01.</w:t>
            </w:r>
          </w:p>
          <w:p w:rsidR="00381631" w:rsidRDefault="00D6179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2028, тыс. руб.</w:t>
            </w:r>
          </w:p>
        </w:tc>
      </w:tr>
      <w:tr w:rsidR="00381631" w:rsidTr="00264469">
        <w:trPr>
          <w:cantSplit/>
          <w:trHeight w:val="1082"/>
        </w:trPr>
        <w:tc>
          <w:tcPr>
            <w:tcW w:w="17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1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631" w:rsidRDefault="00D6179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1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381631" w:rsidTr="00264469">
        <w:trPr>
          <w:cantSplit/>
          <w:trHeight w:val="1262"/>
        </w:trPr>
        <w:tc>
          <w:tcPr>
            <w:tcW w:w="17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81631" w:rsidRDefault="0038163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38163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81631" w:rsidTr="00264469">
        <w:trPr>
          <w:trHeight w:val="243"/>
        </w:trPr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color w:val="000000"/>
                <w:sz w:val="20"/>
                <w:szCs w:val="20"/>
              </w:rPr>
              <w:t>валюте Российской Федерации в</w:t>
            </w:r>
            <w:r>
              <w:rPr>
                <w:sz w:val="20"/>
                <w:szCs w:val="20"/>
              </w:rPr>
              <w:t xml:space="preserve"> местный бюджет </w:t>
            </w:r>
            <w:r>
              <w:rPr>
                <w:color w:val="000000"/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631" w:rsidTr="00264469">
        <w:trPr>
          <w:trHeight w:val="243"/>
        </w:trPr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Кредиты, привлеченные</w:t>
            </w:r>
            <w:r>
              <w:rPr>
                <w:sz w:val="20"/>
                <w:szCs w:val="20"/>
              </w:rPr>
              <w:t xml:space="preserve"> муниципальным </w:t>
            </w:r>
            <w:r>
              <w:rPr>
                <w:sz w:val="20"/>
                <w:szCs w:val="20"/>
              </w:rPr>
              <w:lastRenderedPageBreak/>
              <w:t xml:space="preserve">образованием от кредитных организаций </w:t>
            </w:r>
            <w:r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631" w:rsidTr="00264469">
        <w:trPr>
          <w:trHeight w:val="307"/>
        </w:trPr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631" w:rsidTr="00264469">
        <w:trPr>
          <w:trHeight w:val="243"/>
        </w:trPr>
        <w:tc>
          <w:tcPr>
            <w:tcW w:w="1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муниципальный внутренний долг: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381631" w:rsidRDefault="00D61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81631" w:rsidRDefault="00D6179D">
      <w:pPr>
        <w:rPr>
          <w:rFonts w:ascii="Times New Roman CYR" w:hAnsi="Times New Roman CYR" w:cs="Times New Roman CYR"/>
        </w:rPr>
      </w:pPr>
      <w:r>
        <w:br w:type="page"/>
      </w:r>
    </w:p>
    <w:p w:rsidR="00381631" w:rsidRDefault="00D6179D">
      <w:pPr>
        <w:widowControl w:val="0"/>
        <w:suppressAutoHyphens/>
        <w:ind w:left="1219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 № 8</w:t>
      </w:r>
    </w:p>
    <w:p w:rsidR="00381631" w:rsidRDefault="00381631">
      <w:pPr>
        <w:widowControl w:val="0"/>
        <w:suppressAutoHyphens/>
        <w:ind w:left="12191"/>
        <w:jc w:val="right"/>
        <w:rPr>
          <w:rFonts w:ascii="Times New Roman CYR" w:hAnsi="Times New Roman CYR"/>
        </w:rPr>
      </w:pPr>
    </w:p>
    <w:p w:rsidR="00381631" w:rsidRDefault="00D6179D">
      <w:pPr>
        <w:widowControl w:val="0"/>
        <w:suppressAutoHyphens/>
        <w:ind w:left="1219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УТВЕРЖДЕНО</w:t>
      </w:r>
    </w:p>
    <w:p w:rsidR="00381631" w:rsidRDefault="00D6179D">
      <w:pPr>
        <w:widowControl w:val="0"/>
        <w:suppressAutoHyphens/>
        <w:ind w:left="1219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решением Совета</w:t>
      </w:r>
    </w:p>
    <w:p w:rsidR="00381631" w:rsidRDefault="00D6179D">
      <w:pPr>
        <w:widowControl w:val="0"/>
        <w:suppressAutoHyphens/>
        <w:ind w:left="1219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Колпашевского </w:t>
      </w:r>
    </w:p>
    <w:p w:rsidR="00381631" w:rsidRDefault="00D6179D">
      <w:pPr>
        <w:widowControl w:val="0"/>
        <w:suppressAutoHyphens/>
        <w:ind w:left="1219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городского поселения</w:t>
      </w:r>
    </w:p>
    <w:p w:rsidR="00381631" w:rsidRDefault="00D6179D">
      <w:pPr>
        <w:widowControl w:val="0"/>
        <w:suppressAutoHyphens/>
        <w:ind w:left="12191"/>
        <w:jc w:val="both"/>
      </w:pPr>
      <w:r>
        <w:t>от 00.00.2024 № 00</w:t>
      </w:r>
    </w:p>
    <w:p w:rsidR="00381631" w:rsidRDefault="00381631">
      <w:pPr>
        <w:widowControl w:val="0"/>
        <w:suppressAutoHyphens/>
        <w:ind w:left="11906" w:firstLine="567"/>
        <w:jc w:val="both"/>
      </w:pPr>
    </w:p>
    <w:p w:rsidR="00381631" w:rsidRDefault="00D6179D">
      <w:pPr>
        <w:widowControl w:val="0"/>
        <w:suppressAutoHyphens/>
        <w:ind w:firstLine="720"/>
        <w:jc w:val="center"/>
        <w:rPr>
          <w:rFonts w:ascii="Times New Roman CYR" w:hAnsi="Times New Roman CYR"/>
        </w:rPr>
      </w:pPr>
      <w:r>
        <w:rPr>
          <w:b/>
        </w:rPr>
        <w:t xml:space="preserve">Программа муниципальных гарантий муниципального образования «Колпашевское городское поселение» </w:t>
      </w:r>
    </w:p>
    <w:p w:rsidR="00381631" w:rsidRDefault="00D6179D">
      <w:pPr>
        <w:jc w:val="center"/>
      </w:pPr>
      <w:r>
        <w:rPr>
          <w:b/>
        </w:rPr>
        <w:t>на 2025 год и на плановый период 2026 и 2027 годов</w:t>
      </w:r>
    </w:p>
    <w:p w:rsidR="00381631" w:rsidRDefault="00381631">
      <w:pPr>
        <w:widowControl w:val="0"/>
        <w:suppressAutoHyphens/>
        <w:ind w:firstLine="720"/>
        <w:jc w:val="both"/>
      </w:pPr>
    </w:p>
    <w:p w:rsidR="00381631" w:rsidRDefault="00D6179D">
      <w:pPr>
        <w:widowControl w:val="0"/>
        <w:suppressAutoHyphens/>
        <w:ind w:firstLine="720"/>
        <w:jc w:val="both"/>
      </w:pPr>
      <w:r>
        <w:t xml:space="preserve">1. Перечень подлежащих предоставлению муниципальных гарантий </w:t>
      </w:r>
      <w:r>
        <w:rPr>
          <w:rFonts w:ascii="Times New Roman CYR" w:hAnsi="Times New Roman CYR"/>
        </w:rPr>
        <w:t xml:space="preserve">муниципального образования «Колпашевское городское поселение» </w:t>
      </w:r>
      <w:r>
        <w:t>в 202</w:t>
      </w:r>
      <w:r w:rsidR="004F35E6">
        <w:t>5</w:t>
      </w:r>
      <w:r>
        <w:t xml:space="preserve"> году и плановом периоде 202</w:t>
      </w:r>
      <w:r w:rsidR="004F35E6">
        <w:t>6</w:t>
      </w:r>
      <w:r>
        <w:t xml:space="preserve"> и 202</w:t>
      </w:r>
      <w:r w:rsidR="004F35E6">
        <w:t>7</w:t>
      </w:r>
      <w:r>
        <w:t xml:space="preserve"> годов</w:t>
      </w:r>
    </w:p>
    <w:p w:rsidR="00381631" w:rsidRDefault="00381631">
      <w:pPr>
        <w:widowControl w:val="0"/>
        <w:suppressAutoHyphens/>
        <w:ind w:firstLine="720"/>
        <w:jc w:val="both"/>
        <w:rPr>
          <w:sz w:val="20"/>
        </w:rPr>
      </w:pPr>
      <w:bookmarkStart w:id="1" w:name="sub_98"/>
      <w:bookmarkEnd w:id="1"/>
    </w:p>
    <w:tbl>
      <w:tblPr>
        <w:tblW w:w="14535" w:type="dxa"/>
        <w:tblInd w:w="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585"/>
        <w:gridCol w:w="2990"/>
        <w:gridCol w:w="1938"/>
        <w:gridCol w:w="1023"/>
        <w:gridCol w:w="1010"/>
        <w:gridCol w:w="1020"/>
        <w:gridCol w:w="2281"/>
        <w:gridCol w:w="1756"/>
        <w:gridCol w:w="1932"/>
      </w:tblGrid>
      <w:tr w:rsidR="00381631"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N</w:t>
            </w:r>
            <w:r>
              <w:rPr>
                <w:rFonts w:ascii="Times New Roman CYR" w:hAnsi="Times New Roman CYR"/>
              </w:rPr>
              <w:br/>
            </w:r>
            <w:r>
              <w:t>п/п</w:t>
            </w:r>
          </w:p>
        </w:tc>
        <w:tc>
          <w:tcPr>
            <w:tcW w:w="2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Цель гарантирования</w:t>
            </w:r>
          </w:p>
        </w:tc>
        <w:tc>
          <w:tcPr>
            <w:tcW w:w="1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Наименование принципала</w:t>
            </w:r>
          </w:p>
        </w:tc>
        <w:tc>
          <w:tcPr>
            <w:tcW w:w="30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Сумма гарантирования,</w:t>
            </w:r>
          </w:p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тыс. рублей</w:t>
            </w:r>
          </w:p>
        </w:tc>
        <w:tc>
          <w:tcPr>
            <w:tcW w:w="22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Размер обеспечения регрессного требования,</w:t>
            </w:r>
          </w:p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тыс. рублей</w:t>
            </w: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Проверка финансового состояния принципала</w:t>
            </w:r>
          </w:p>
        </w:tc>
        <w:tc>
          <w:tcPr>
            <w:tcW w:w="19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  <w:rPr>
                <w:rFonts w:ascii="Times New Roman CYR" w:hAnsi="Times New Roman CYR"/>
              </w:rPr>
            </w:pPr>
            <w:r>
              <w:t>Иные условия предоставления муниципальных гарантий</w:t>
            </w:r>
          </w:p>
        </w:tc>
      </w:tr>
      <w:tr w:rsidR="00381631">
        <w:tc>
          <w:tcPr>
            <w:tcW w:w="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2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</w:pPr>
            <w:bookmarkStart w:id="2" w:name="__DdeLink__9603_2420632476"/>
            <w:r>
              <w:t>2027</w:t>
            </w:r>
            <w:bookmarkEnd w:id="2"/>
            <w:r>
              <w:t xml:space="preserve"> год</w:t>
            </w:r>
          </w:p>
        </w:tc>
        <w:tc>
          <w:tcPr>
            <w:tcW w:w="22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93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</w:tr>
      <w:tr w:rsidR="00381631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...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</w:tr>
      <w:tr w:rsidR="00381631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2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Итого: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jc w:val="right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jc w:val="right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jc w:val="right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381631">
            <w:pPr>
              <w:widowControl w:val="0"/>
              <w:jc w:val="both"/>
            </w:pPr>
          </w:p>
        </w:tc>
      </w:tr>
    </w:tbl>
    <w:p w:rsidR="00381631" w:rsidRDefault="00381631">
      <w:pPr>
        <w:widowControl w:val="0"/>
        <w:suppressAutoHyphens/>
        <w:ind w:firstLine="720"/>
        <w:jc w:val="both"/>
        <w:rPr>
          <w:sz w:val="20"/>
        </w:rPr>
      </w:pPr>
    </w:p>
    <w:p w:rsidR="00381631" w:rsidRDefault="00D6179D">
      <w:pPr>
        <w:widowControl w:val="0"/>
        <w:suppressAutoHyphens/>
        <w:ind w:firstLine="720"/>
        <w:jc w:val="both"/>
      </w:pPr>
      <w:r>
        <w:t>2. Исполнение муниципальных гарантий муниципального образования «Колпашевское городское поселение» в 2025 году и плановом периоде 2026 и 2027 годов</w:t>
      </w:r>
    </w:p>
    <w:p w:rsidR="00381631" w:rsidRDefault="00381631">
      <w:pPr>
        <w:widowControl w:val="0"/>
        <w:suppressAutoHyphens/>
        <w:ind w:firstLine="720"/>
        <w:jc w:val="both"/>
        <w:rPr>
          <w:sz w:val="20"/>
        </w:rPr>
      </w:pPr>
    </w:p>
    <w:tbl>
      <w:tblPr>
        <w:tblW w:w="14530" w:type="dxa"/>
        <w:tblInd w:w="1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6244"/>
        <w:gridCol w:w="2777"/>
        <w:gridCol w:w="2717"/>
        <w:gridCol w:w="2792"/>
      </w:tblGrid>
      <w:tr w:rsidR="00381631"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bookmarkStart w:id="3" w:name="sub_99"/>
            <w:bookmarkEnd w:id="3"/>
            <w:r>
              <w:t>Исполнение муниципальных гарантий муниципального образования «Колпашевское городское поселение»: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 w:rsidP="004F35E6">
            <w:pPr>
              <w:widowControl w:val="0"/>
              <w:jc w:val="center"/>
            </w:pPr>
            <w:r>
              <w:t>2025 год, тыс. рублей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</w:pPr>
            <w:r>
              <w:t>2026 год, тыс. рублей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  <w:vAlign w:val="center"/>
          </w:tcPr>
          <w:p w:rsidR="00381631" w:rsidRDefault="00D6179D">
            <w:pPr>
              <w:widowControl w:val="0"/>
              <w:jc w:val="center"/>
            </w:pPr>
            <w:r>
              <w:t>2027 год, тыс. рублей</w:t>
            </w:r>
          </w:p>
        </w:tc>
      </w:tr>
      <w:tr w:rsidR="00381631"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</w:tr>
      <w:tr w:rsidR="00381631"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Итого: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381631" w:rsidRDefault="00D6179D">
            <w:pPr>
              <w:widowControl w:val="0"/>
              <w:rPr>
                <w:rFonts w:ascii="Times New Roman CYR" w:hAnsi="Times New Roman CYR"/>
              </w:rPr>
            </w:pPr>
            <w:r>
              <w:t>-</w:t>
            </w:r>
          </w:p>
        </w:tc>
      </w:tr>
    </w:tbl>
    <w:p w:rsidR="00381631" w:rsidRDefault="00381631">
      <w:pPr>
        <w:suppressAutoHyphens/>
        <w:ind w:left="12191" w:firstLine="567"/>
        <w:rPr>
          <w:rFonts w:eastAsia="Calibri"/>
        </w:rPr>
      </w:pPr>
    </w:p>
    <w:p w:rsidR="00FB4F47" w:rsidRDefault="00D6179D" w:rsidP="00FB4F47">
      <w:pPr>
        <w:ind w:left="12191"/>
      </w:pPr>
      <w:r>
        <w:br w:type="page"/>
      </w:r>
      <w:r w:rsidR="00FB4F47">
        <w:lastRenderedPageBreak/>
        <w:t xml:space="preserve">Приложение № 9 </w:t>
      </w:r>
    </w:p>
    <w:p w:rsidR="00FB4F47" w:rsidRDefault="00FB4F47" w:rsidP="00FB4F47">
      <w:pPr>
        <w:ind w:left="12191"/>
      </w:pPr>
    </w:p>
    <w:p w:rsidR="00FB4F47" w:rsidRDefault="00FB4F47" w:rsidP="00FB4F47">
      <w:pPr>
        <w:ind w:left="12191"/>
      </w:pPr>
      <w:r>
        <w:t>УТВЕРЖДЕНО</w:t>
      </w:r>
    </w:p>
    <w:p w:rsidR="00FB4F47" w:rsidRDefault="00FB4F47" w:rsidP="00FB4F47">
      <w:pPr>
        <w:ind w:left="12191"/>
      </w:pPr>
      <w:r>
        <w:t>решением Совета</w:t>
      </w:r>
    </w:p>
    <w:p w:rsidR="00FB4F47" w:rsidRDefault="00FB4F47" w:rsidP="00FB4F47">
      <w:pPr>
        <w:ind w:left="12191"/>
      </w:pPr>
      <w:r>
        <w:t>Колпашевского</w:t>
      </w:r>
    </w:p>
    <w:p w:rsidR="00FB4F47" w:rsidRDefault="00FB4F47" w:rsidP="00FB4F47">
      <w:pPr>
        <w:ind w:left="12191"/>
      </w:pPr>
      <w:r>
        <w:t>городского поселения</w:t>
      </w:r>
    </w:p>
    <w:p w:rsidR="00FB4F47" w:rsidRPr="00B94788" w:rsidRDefault="00FB4F47" w:rsidP="00FB4F47">
      <w:pPr>
        <w:pStyle w:val="aa"/>
        <w:tabs>
          <w:tab w:val="left" w:pos="7371"/>
        </w:tabs>
        <w:ind w:left="12191"/>
        <w:jc w:val="both"/>
      </w:pPr>
      <w:r w:rsidRPr="00B94788">
        <w:t xml:space="preserve">от </w:t>
      </w:r>
      <w:r>
        <w:t>00.00</w:t>
      </w:r>
      <w:r w:rsidRPr="00B94788">
        <w:t>.202</w:t>
      </w:r>
      <w:r>
        <w:t>4</w:t>
      </w:r>
      <w:r w:rsidRPr="00B94788">
        <w:t xml:space="preserve"> № </w:t>
      </w:r>
      <w:r>
        <w:t>00</w:t>
      </w:r>
    </w:p>
    <w:p w:rsidR="00FB4F47" w:rsidRPr="00A74D88" w:rsidRDefault="00FB4F47" w:rsidP="00FB4F47">
      <w:pPr>
        <w:jc w:val="center"/>
      </w:pPr>
      <w:r>
        <w:rPr>
          <w:b/>
          <w:bCs/>
        </w:rPr>
        <w:t xml:space="preserve">Общий объем бюджетных </w:t>
      </w:r>
      <w:r w:rsidRPr="00A74D88">
        <w:rPr>
          <w:b/>
          <w:bCs/>
        </w:rPr>
        <w:t xml:space="preserve">ассигнований, направляемых на исполнение публичных нормативных обязательств, </w:t>
      </w:r>
    </w:p>
    <w:p w:rsidR="00FB4F47" w:rsidRPr="00A74D88" w:rsidRDefault="00FB4F47" w:rsidP="00FB4F47">
      <w:pPr>
        <w:jc w:val="center"/>
      </w:pPr>
      <w:r w:rsidRPr="00A74D88">
        <w:rPr>
          <w:b/>
          <w:bCs/>
        </w:rPr>
        <w:t>на 202</w:t>
      </w:r>
      <w:r>
        <w:rPr>
          <w:b/>
          <w:bCs/>
        </w:rPr>
        <w:t>5</w:t>
      </w:r>
      <w:r w:rsidRPr="00A74D88">
        <w:rPr>
          <w:b/>
          <w:bCs/>
        </w:rPr>
        <w:t xml:space="preserve"> год и на плановый период 202</w:t>
      </w:r>
      <w:r>
        <w:rPr>
          <w:b/>
          <w:bCs/>
        </w:rPr>
        <w:t>6</w:t>
      </w:r>
      <w:r w:rsidRPr="00A74D88">
        <w:rPr>
          <w:b/>
          <w:bCs/>
        </w:rPr>
        <w:t xml:space="preserve"> и</w:t>
      </w:r>
      <w:r>
        <w:rPr>
          <w:b/>
          <w:bCs/>
        </w:rPr>
        <w:t xml:space="preserve"> </w:t>
      </w:r>
      <w:r w:rsidRPr="00A74D88">
        <w:rPr>
          <w:b/>
          <w:bCs/>
        </w:rPr>
        <w:t>202</w:t>
      </w:r>
      <w:r>
        <w:rPr>
          <w:b/>
          <w:bCs/>
        </w:rPr>
        <w:t>7</w:t>
      </w:r>
      <w:r w:rsidRPr="00A74D88">
        <w:rPr>
          <w:b/>
          <w:bCs/>
        </w:rPr>
        <w:t xml:space="preserve"> годов</w:t>
      </w:r>
    </w:p>
    <w:p w:rsidR="00FB4F47" w:rsidRPr="00A74D88" w:rsidRDefault="00FB4F47" w:rsidP="00FB4F47">
      <w:pPr>
        <w:jc w:val="right"/>
      </w:pPr>
      <w:r w:rsidRPr="00A74D88">
        <w:t>(тыс. рублей)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80"/>
        <w:gridCol w:w="3235"/>
        <w:gridCol w:w="5794"/>
        <w:gridCol w:w="912"/>
        <w:gridCol w:w="912"/>
        <w:gridCol w:w="1035"/>
      </w:tblGrid>
      <w:tr w:rsidR="00FB4F47" w:rsidRPr="00A74D88" w:rsidTr="00D6179D">
        <w:trPr>
          <w:cantSplit/>
          <w:trHeight w:val="557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t>№</w:t>
            </w:r>
          </w:p>
        </w:tc>
        <w:tc>
          <w:tcPr>
            <w:tcW w:w="2280" w:type="dxa"/>
            <w:vMerge w:val="restart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Наименование ведомства - главного распорядителя бюджетных средств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Наименование публичного нормативного обязательства</w:t>
            </w:r>
          </w:p>
        </w:tc>
        <w:tc>
          <w:tcPr>
            <w:tcW w:w="5794" w:type="dxa"/>
            <w:vMerge w:val="restart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Основание (наименование нормативно-правового акта)</w:t>
            </w:r>
          </w:p>
        </w:tc>
        <w:tc>
          <w:tcPr>
            <w:tcW w:w="2859" w:type="dxa"/>
            <w:gridSpan w:val="3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Сумма</w:t>
            </w:r>
          </w:p>
        </w:tc>
      </w:tr>
      <w:tr w:rsidR="00FB4F47" w:rsidRPr="00A74D88" w:rsidTr="00D6179D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shd w:val="clear" w:color="auto" w:fill="FFFFFF"/>
            <w:vAlign w:val="center"/>
          </w:tcPr>
          <w:p w:rsidR="00FB4F47" w:rsidRPr="00A74D88" w:rsidRDefault="00FB4F47" w:rsidP="00D6179D">
            <w:pPr>
              <w:snapToGrid w:val="0"/>
              <w:jc w:val="center"/>
            </w:pPr>
          </w:p>
        </w:tc>
        <w:tc>
          <w:tcPr>
            <w:tcW w:w="2280" w:type="dxa"/>
            <w:vMerge/>
            <w:shd w:val="clear" w:color="auto" w:fill="FFFFFF"/>
            <w:vAlign w:val="center"/>
          </w:tcPr>
          <w:p w:rsidR="00FB4F47" w:rsidRPr="00FB4F47" w:rsidRDefault="00FB4F47" w:rsidP="00D6179D">
            <w:pPr>
              <w:snapToGrid w:val="0"/>
              <w:jc w:val="center"/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FB4F47" w:rsidRPr="00FB4F47" w:rsidRDefault="00FB4F47" w:rsidP="00D6179D">
            <w:pPr>
              <w:snapToGrid w:val="0"/>
              <w:jc w:val="center"/>
            </w:pPr>
          </w:p>
        </w:tc>
        <w:tc>
          <w:tcPr>
            <w:tcW w:w="5794" w:type="dxa"/>
            <w:vMerge/>
            <w:shd w:val="clear" w:color="auto" w:fill="FFFFFF"/>
            <w:vAlign w:val="center"/>
          </w:tcPr>
          <w:p w:rsidR="00FB4F47" w:rsidRPr="00FB4F47" w:rsidRDefault="00FB4F47" w:rsidP="00D6179D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2025 год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2026 год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B4F47" w:rsidRPr="00FB4F47" w:rsidRDefault="00FB4F47" w:rsidP="00D6179D">
            <w:pPr>
              <w:jc w:val="center"/>
            </w:pPr>
            <w:r w:rsidRPr="00FB4F47">
              <w:t>2027 год</w:t>
            </w:r>
          </w:p>
        </w:tc>
      </w:tr>
      <w:tr w:rsidR="00FB4F47" w:rsidRPr="00A74D88" w:rsidTr="00D6179D">
        <w:tblPrEx>
          <w:tblCellMar>
            <w:left w:w="103" w:type="dxa"/>
          </w:tblCellMar>
        </w:tblPrEx>
        <w:trPr>
          <w:trHeight w:val="1176"/>
        </w:trPr>
        <w:tc>
          <w:tcPr>
            <w:tcW w:w="441" w:type="dxa"/>
            <w:shd w:val="clear" w:color="auto" w:fill="FFFFFF"/>
          </w:tcPr>
          <w:p w:rsidR="00FB4F47" w:rsidRPr="00A74D88" w:rsidRDefault="00FB4F47" w:rsidP="00D6179D">
            <w:pPr>
              <w:jc w:val="center"/>
            </w:pPr>
            <w:r w:rsidRPr="00A74D88">
              <w:t>1</w:t>
            </w:r>
          </w:p>
        </w:tc>
        <w:tc>
          <w:tcPr>
            <w:tcW w:w="2280" w:type="dxa"/>
            <w:shd w:val="clear" w:color="auto" w:fill="FFFFFF"/>
          </w:tcPr>
          <w:p w:rsidR="00FB4F47" w:rsidRPr="00FB4F47" w:rsidRDefault="00FB4F47" w:rsidP="00D6179D">
            <w:r w:rsidRPr="00FB4F47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B4F47" w:rsidRPr="00FB4F47" w:rsidRDefault="00FB4F47" w:rsidP="00D6179D">
            <w:pPr>
              <w:jc w:val="both"/>
            </w:pPr>
            <w:r w:rsidRPr="00FB4F47">
              <w:t>Расходы на выплату вознаграждения гражданам, награжденным Почетной грамотой Колпашевского городского поселения</w:t>
            </w:r>
          </w:p>
        </w:tc>
        <w:tc>
          <w:tcPr>
            <w:tcW w:w="5794" w:type="dxa"/>
            <w:shd w:val="clear" w:color="auto" w:fill="FFFFFF"/>
          </w:tcPr>
          <w:p w:rsidR="00FB4F47" w:rsidRPr="00FB4F47" w:rsidRDefault="00FB4F47" w:rsidP="00FB4F47">
            <w:pPr>
              <w:pStyle w:val="1"/>
              <w:keepNext w:val="0"/>
              <w:widowControl w:val="0"/>
              <w:numPr>
                <w:ilvl w:val="0"/>
                <w:numId w:val="6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912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6,0</w:t>
            </w:r>
          </w:p>
        </w:tc>
        <w:tc>
          <w:tcPr>
            <w:tcW w:w="912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6,0</w:t>
            </w:r>
          </w:p>
        </w:tc>
        <w:tc>
          <w:tcPr>
            <w:tcW w:w="1035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6,0</w:t>
            </w:r>
          </w:p>
        </w:tc>
      </w:tr>
      <w:tr w:rsidR="00FB4F47" w:rsidRPr="00A74D88" w:rsidTr="00D6179D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shd w:val="clear" w:color="auto" w:fill="FFFFFF"/>
          </w:tcPr>
          <w:p w:rsidR="00FB4F47" w:rsidRPr="00A74D88" w:rsidRDefault="00FB4F47" w:rsidP="00D6179D">
            <w:pPr>
              <w:jc w:val="center"/>
            </w:pPr>
            <w:r w:rsidRPr="00A74D88">
              <w:t>2</w:t>
            </w:r>
          </w:p>
        </w:tc>
        <w:tc>
          <w:tcPr>
            <w:tcW w:w="2280" w:type="dxa"/>
            <w:shd w:val="clear" w:color="auto" w:fill="FFFFFF"/>
          </w:tcPr>
          <w:p w:rsidR="00FB4F47" w:rsidRPr="00FB4F47" w:rsidRDefault="00FB4F47" w:rsidP="00D6179D">
            <w:r w:rsidRPr="00FB4F47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B4F47" w:rsidRPr="00FB4F47" w:rsidRDefault="00FB4F47" w:rsidP="00D6179D">
            <w:pPr>
              <w:jc w:val="both"/>
            </w:pPr>
            <w:r w:rsidRPr="00FB4F47">
              <w:t xml:space="preserve">Расходы на выплату вознаграждения гражданам, награжденным Почетным знаком «За заслуги перед </w:t>
            </w:r>
            <w:proofErr w:type="spellStart"/>
            <w:r w:rsidRPr="00FB4F47">
              <w:t>Колпашевским</w:t>
            </w:r>
            <w:proofErr w:type="spellEnd"/>
            <w:r w:rsidRPr="00FB4F47">
              <w:t xml:space="preserve"> городским поселением»</w:t>
            </w:r>
          </w:p>
        </w:tc>
        <w:tc>
          <w:tcPr>
            <w:tcW w:w="5794" w:type="dxa"/>
            <w:shd w:val="clear" w:color="auto" w:fill="FFFFFF"/>
          </w:tcPr>
          <w:p w:rsidR="00FB4F47" w:rsidRPr="00FB4F47" w:rsidRDefault="00FB4F47" w:rsidP="00D6179D">
            <w:pPr>
              <w:jc w:val="both"/>
            </w:pPr>
            <w:r w:rsidRPr="00FB4F47"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912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3,0</w:t>
            </w:r>
          </w:p>
        </w:tc>
        <w:tc>
          <w:tcPr>
            <w:tcW w:w="912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3,0</w:t>
            </w:r>
          </w:p>
        </w:tc>
        <w:tc>
          <w:tcPr>
            <w:tcW w:w="1035" w:type="dxa"/>
            <w:shd w:val="clear" w:color="auto" w:fill="FFFFFF"/>
          </w:tcPr>
          <w:p w:rsidR="00FB4F47" w:rsidRPr="00FB4F47" w:rsidRDefault="00FB4F47" w:rsidP="00D6179D">
            <w:pPr>
              <w:jc w:val="center"/>
            </w:pPr>
            <w:r w:rsidRPr="00FB4F47">
              <w:t>3,0</w:t>
            </w:r>
          </w:p>
        </w:tc>
      </w:tr>
      <w:tr w:rsidR="00FB4F47" w:rsidRPr="00A74D88" w:rsidTr="00D6179D">
        <w:tblPrEx>
          <w:tblCellMar>
            <w:left w:w="103" w:type="dxa"/>
          </w:tblCellMar>
        </w:tblPrEx>
        <w:trPr>
          <w:trHeight w:val="1114"/>
        </w:trPr>
        <w:tc>
          <w:tcPr>
            <w:tcW w:w="441" w:type="dxa"/>
            <w:shd w:val="clear" w:color="auto" w:fill="FFFFFF"/>
          </w:tcPr>
          <w:p w:rsidR="00FB4F47" w:rsidRPr="00A74D88" w:rsidRDefault="00FB4F47" w:rsidP="00D6179D">
            <w:pPr>
              <w:jc w:val="center"/>
            </w:pPr>
            <w:r w:rsidRPr="00A74D88">
              <w:t>3</w:t>
            </w:r>
          </w:p>
        </w:tc>
        <w:tc>
          <w:tcPr>
            <w:tcW w:w="2280" w:type="dxa"/>
            <w:shd w:val="clear" w:color="auto" w:fill="FFFFFF"/>
          </w:tcPr>
          <w:p w:rsidR="00FB4F47" w:rsidRPr="00A74D88" w:rsidRDefault="00FB4F47" w:rsidP="00D6179D">
            <w:r w:rsidRPr="00A74D88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B4F47" w:rsidRPr="00A74D88" w:rsidRDefault="00FB4F47" w:rsidP="00D6179D">
            <w:pPr>
              <w:jc w:val="both"/>
            </w:pPr>
            <w:r w:rsidRPr="00A74D88">
              <w:t>Расходы на выплату вознаграждения гражданам, удостоенным Почетного звания «Почетный гражданин Колпашевского городского поселения»</w:t>
            </w:r>
          </w:p>
        </w:tc>
        <w:tc>
          <w:tcPr>
            <w:tcW w:w="5794" w:type="dxa"/>
            <w:shd w:val="clear" w:color="auto" w:fill="FFFFFF"/>
          </w:tcPr>
          <w:p w:rsidR="00FB4F47" w:rsidRPr="00A74D88" w:rsidRDefault="00FB4F47" w:rsidP="00D6179D">
            <w:pPr>
              <w:jc w:val="both"/>
            </w:pPr>
            <w:r w:rsidRPr="00A74D88"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912" w:type="dxa"/>
            <w:shd w:val="clear" w:color="auto" w:fill="FFFFFF"/>
          </w:tcPr>
          <w:p w:rsidR="00FB4F47" w:rsidRPr="00FD0004" w:rsidRDefault="00FB4F47" w:rsidP="00D6179D">
            <w:pPr>
              <w:jc w:val="center"/>
            </w:pPr>
            <w:r w:rsidRPr="00FD0004">
              <w:t>20,0</w:t>
            </w:r>
          </w:p>
        </w:tc>
        <w:tc>
          <w:tcPr>
            <w:tcW w:w="912" w:type="dxa"/>
            <w:shd w:val="clear" w:color="auto" w:fill="FFFFFF"/>
          </w:tcPr>
          <w:p w:rsidR="00FB4F47" w:rsidRPr="00FD0004" w:rsidRDefault="00FB4F47" w:rsidP="00D6179D">
            <w:pPr>
              <w:jc w:val="center"/>
            </w:pPr>
            <w:r w:rsidRPr="00FD0004">
              <w:t>20,0</w:t>
            </w:r>
          </w:p>
        </w:tc>
        <w:tc>
          <w:tcPr>
            <w:tcW w:w="1035" w:type="dxa"/>
            <w:shd w:val="clear" w:color="auto" w:fill="FFFFFF"/>
          </w:tcPr>
          <w:p w:rsidR="00FB4F47" w:rsidRPr="00FD0004" w:rsidRDefault="00FB4F47" w:rsidP="00D6179D">
            <w:pPr>
              <w:jc w:val="center"/>
            </w:pPr>
            <w:r w:rsidRPr="00FD0004">
              <w:t>20,0</w:t>
            </w:r>
          </w:p>
        </w:tc>
      </w:tr>
      <w:tr w:rsidR="00FB4F47" w:rsidTr="00D6179D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rPr>
                <w:b/>
                <w:bCs/>
              </w:rPr>
              <w:t>Итого: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rPr>
                <w:b/>
                <w:bCs/>
              </w:rPr>
              <w:t> </w:t>
            </w:r>
          </w:p>
        </w:tc>
        <w:tc>
          <w:tcPr>
            <w:tcW w:w="5794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B4F47" w:rsidRPr="00A74D88" w:rsidRDefault="00FB4F47" w:rsidP="00D6179D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</w:tr>
    </w:tbl>
    <w:p w:rsidR="00D6179D" w:rsidRDefault="00D6179D">
      <w:pPr>
        <w:rPr>
          <w:rFonts w:eastAsia="Calibri"/>
        </w:rPr>
      </w:pP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lastRenderedPageBreak/>
        <w:t xml:space="preserve">Приложение № 10 </w:t>
      </w: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УТВЕРЖДЕНО </w:t>
      </w: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решением Совета </w:t>
      </w: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>Колпашевского</w:t>
      </w: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>городского поселения</w:t>
      </w:r>
    </w:p>
    <w:p w:rsidR="000648D5" w:rsidRDefault="000648D5" w:rsidP="000648D5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от 00.00.2024 № 00 </w:t>
      </w:r>
    </w:p>
    <w:p w:rsidR="000648D5" w:rsidRDefault="000648D5" w:rsidP="000648D5">
      <w:pPr>
        <w:tabs>
          <w:tab w:val="left" w:pos="7371"/>
        </w:tabs>
        <w:suppressAutoHyphens/>
        <w:snapToGrid w:val="0"/>
        <w:ind w:left="10035" w:firstLine="567"/>
        <w:jc w:val="both"/>
        <w:rPr>
          <w:color w:val="000000"/>
          <w:lang w:eastAsia="zh-CN"/>
        </w:rPr>
      </w:pPr>
    </w:p>
    <w:p w:rsidR="000648D5" w:rsidRDefault="000648D5" w:rsidP="000648D5">
      <w:pPr>
        <w:widowControl w:val="0"/>
        <w:suppressAutoHyphens/>
        <w:ind w:left="360" w:right="-1" w:firstLine="567"/>
        <w:jc w:val="center"/>
      </w:pPr>
      <w:r>
        <w:rPr>
          <w:b/>
          <w:bCs/>
          <w:lang w:eastAsia="zh-CN"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  <w:lang w:eastAsia="zh-CN"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  <w:lang w:eastAsia="zh-CN"/>
        </w:rPr>
        <w:br/>
        <w:t xml:space="preserve"> образования «Колпашевское городское поселение» </w:t>
      </w:r>
      <w:r>
        <w:rPr>
          <w:b/>
          <w:lang w:eastAsia="zh-CN"/>
        </w:rPr>
        <w:t>на 2025 год и на плановый период 2026 и 2027 годов</w:t>
      </w:r>
    </w:p>
    <w:p w:rsidR="000648D5" w:rsidRDefault="000648D5" w:rsidP="000648D5">
      <w:pPr>
        <w:widowControl w:val="0"/>
        <w:suppressAutoHyphens/>
        <w:ind w:right="-1" w:firstLine="567"/>
        <w:jc w:val="both"/>
        <w:rPr>
          <w:b/>
          <w:lang w:eastAsia="zh-CN"/>
        </w:rPr>
      </w:pPr>
    </w:p>
    <w:p w:rsidR="000648D5" w:rsidRDefault="000648D5" w:rsidP="000648D5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rPr>
          <w:lang w:eastAsia="zh-CN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0648D5" w:rsidRDefault="000648D5" w:rsidP="000648D5">
      <w:pPr>
        <w:widowControl w:val="0"/>
        <w:tabs>
          <w:tab w:val="left" w:pos="7371"/>
        </w:tabs>
        <w:suppressAutoHyphens/>
        <w:ind w:left="720" w:firstLine="567"/>
        <w:jc w:val="right"/>
      </w:pPr>
      <w:r>
        <w:rPr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530"/>
        <w:gridCol w:w="1125"/>
        <w:gridCol w:w="1485"/>
        <w:gridCol w:w="1185"/>
        <w:gridCol w:w="1410"/>
        <w:gridCol w:w="1365"/>
        <w:gridCol w:w="1590"/>
        <w:gridCol w:w="795"/>
        <w:gridCol w:w="795"/>
        <w:gridCol w:w="675"/>
        <w:gridCol w:w="660"/>
      </w:tblGrid>
      <w:tr w:rsidR="000648D5" w:rsidTr="00764BDB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Наименование приватизируемого предприятия (имущества)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widowControl w:val="0"/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Общая площадь, (</w:t>
            </w:r>
            <w:proofErr w:type="spellStart"/>
            <w:r>
              <w:rPr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Стоимость основных средств по состоянию на 01.01.2024 (тыс. руб.)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Способ приватизации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Сроки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Сумма</w:t>
            </w:r>
          </w:p>
        </w:tc>
      </w:tr>
      <w:tr w:rsidR="000648D5" w:rsidTr="001D6744">
        <w:trPr>
          <w:cantSplit/>
          <w:trHeight w:val="53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tabs>
                <w:tab w:val="left" w:pos="225"/>
              </w:tabs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2027 год</w:t>
            </w:r>
          </w:p>
        </w:tc>
      </w:tr>
      <w:tr w:rsidR="000648D5" w:rsidTr="00764BDB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snapToGrid w:val="0"/>
              <w:jc w:val="center"/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648D5" w:rsidTr="00764BDB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здание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13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Мира, 36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420,3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snapToGrid w:val="0"/>
              <w:jc w:val="center"/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1 132,8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648D5" w:rsidTr="00764BDB">
        <w:trPr>
          <w:trHeight w:val="2475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13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помещение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13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Победы, 77, пом. 1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78,9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70:19:0000003:1319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000002458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4037,8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snapToGrid w:val="0"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2025-2026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0648D5" w:rsidTr="00764BDB">
        <w:trPr>
          <w:trHeight w:val="300"/>
        </w:trPr>
        <w:tc>
          <w:tcPr>
            <w:tcW w:w="12645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uppressAutoHyphens/>
              <w:ind w:left="-98" w:right="-108" w:firstLine="98"/>
            </w:pPr>
            <w:r>
              <w:rPr>
                <w:color w:val="000000"/>
                <w:sz w:val="20"/>
                <w:szCs w:val="20"/>
                <w:lang w:eastAsia="zh-CN"/>
              </w:rPr>
              <w:t>Итого, нежилые здания, помещения: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ind w:hanging="57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1 237,4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</w:tbl>
    <w:p w:rsidR="000648D5" w:rsidRDefault="000648D5" w:rsidP="000648D5">
      <w:pPr>
        <w:widowControl w:val="0"/>
        <w:ind w:left="360"/>
        <w:jc w:val="both"/>
      </w:pPr>
    </w:p>
    <w:p w:rsidR="000648D5" w:rsidRPr="000648D5" w:rsidRDefault="000648D5" w:rsidP="000648D5">
      <w:pPr>
        <w:pStyle w:val="15"/>
        <w:widowControl w:val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ab/>
        <w:t>Приобретение движимого и недвижимого имущества в собственность муниципального образования «Колпашевское городское поселение» в 2025 году и плановый период 2026 и 2027 годов не планируется.</w:t>
      </w:r>
    </w:p>
    <w:p w:rsidR="00D6179D" w:rsidRDefault="00D6179D">
      <w:pPr>
        <w:rPr>
          <w:rFonts w:eastAsia="Calibri"/>
        </w:rPr>
      </w:pPr>
      <w:r>
        <w:rPr>
          <w:rFonts w:eastAsia="Calibri"/>
        </w:rPr>
        <w:br w:type="page"/>
      </w:r>
    </w:p>
    <w:p w:rsidR="00D6179D" w:rsidRDefault="00D6179D">
      <w:pPr>
        <w:rPr>
          <w:rFonts w:eastAsia="Calibri"/>
        </w:rPr>
        <w:sectPr w:rsidR="00D6179D" w:rsidSect="00FB4F47">
          <w:headerReference w:type="default" r:id="rId13"/>
          <w:headerReference w:type="first" r:id="rId14"/>
          <w:pgSz w:w="16838" w:h="11906" w:orient="landscape"/>
          <w:pgMar w:top="1701" w:right="1134" w:bottom="284" w:left="1134" w:header="720" w:footer="0" w:gutter="0"/>
          <w:cols w:space="720"/>
          <w:formProt w:val="0"/>
          <w:titlePg/>
          <w:docGrid w:linePitch="272" w:charSpace="-6145"/>
        </w:sectPr>
      </w:pP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  <w:bookmarkStart w:id="4" w:name="_GoBack"/>
      <w:r>
        <w:lastRenderedPageBreak/>
        <w:t>Приложение № 11</w:t>
      </w: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  <w:r>
        <w:t>УТВЕРЖДЕНО</w:t>
      </w: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  <w:r>
        <w:t xml:space="preserve">решением Совета Колпашевского </w:t>
      </w: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  <w:r>
        <w:t xml:space="preserve">городского поселения </w:t>
      </w:r>
    </w:p>
    <w:p w:rsidR="000648D5" w:rsidRDefault="000648D5" w:rsidP="001D6744">
      <w:pPr>
        <w:pStyle w:val="aa"/>
        <w:tabs>
          <w:tab w:val="left" w:pos="6804"/>
        </w:tabs>
        <w:spacing w:after="0" w:line="240" w:lineRule="auto"/>
        <w:ind w:left="6804"/>
      </w:pPr>
      <w:r>
        <w:t>от 00.00.2024 № 00</w:t>
      </w:r>
    </w:p>
    <w:bookmarkEnd w:id="4"/>
    <w:p w:rsidR="000648D5" w:rsidRDefault="000648D5" w:rsidP="000648D5">
      <w:pPr>
        <w:pStyle w:val="aa"/>
        <w:tabs>
          <w:tab w:val="left" w:pos="6480"/>
        </w:tabs>
        <w:ind w:left="6480"/>
        <w:jc w:val="both"/>
      </w:pPr>
    </w:p>
    <w:p w:rsidR="000648D5" w:rsidRDefault="000648D5" w:rsidP="000648D5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2025 год и на плановый период 2026 и 2027 годов</w:t>
      </w:r>
    </w:p>
    <w:p w:rsidR="000648D5" w:rsidRDefault="000648D5" w:rsidP="000648D5">
      <w:pPr>
        <w:jc w:val="center"/>
        <w:rPr>
          <w:b/>
        </w:rPr>
      </w:pPr>
    </w:p>
    <w:p w:rsidR="000648D5" w:rsidRDefault="000648D5" w:rsidP="000648D5">
      <w:pPr>
        <w:jc w:val="right"/>
      </w:pPr>
      <w:r>
        <w:t xml:space="preserve"> (тыс. рублей)</w:t>
      </w: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5"/>
        <w:gridCol w:w="1275"/>
        <w:gridCol w:w="1276"/>
        <w:gridCol w:w="1144"/>
      </w:tblGrid>
      <w:tr w:rsidR="000648D5" w:rsidTr="00764BDB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jc w:val="center"/>
            </w:pPr>
          </w:p>
        </w:tc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jc w:val="center"/>
            </w:pPr>
          </w:p>
          <w:p w:rsidR="000648D5" w:rsidRDefault="000648D5" w:rsidP="00764BDB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t xml:space="preserve"> Сумма</w:t>
            </w:r>
          </w:p>
        </w:tc>
      </w:tr>
      <w:tr w:rsidR="000648D5" w:rsidTr="00764BDB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rPr>
                <w:highlight w:val="yellow"/>
              </w:rPr>
            </w:pPr>
          </w:p>
        </w:tc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snapToGrid w:val="0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t>2026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ind w:left="-108"/>
              <w:jc w:val="center"/>
            </w:pPr>
            <w:r>
              <w:t>2027 год</w:t>
            </w:r>
          </w:p>
        </w:tc>
      </w:tr>
      <w:tr w:rsidR="000648D5" w:rsidTr="00764BDB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iCs/>
              </w:rPr>
              <w:t>1</w:t>
            </w:r>
          </w:p>
          <w:p w:rsidR="000648D5" w:rsidRDefault="000648D5" w:rsidP="00764BDB">
            <w:pPr>
              <w:jc w:val="center"/>
              <w:rPr>
                <w:iCs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785,0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785,0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54 997,9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25 144,4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23 184,7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1 500,0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3 812,0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3 812,0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7 073,9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7 073,9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7 073,9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3 763,7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3 763,7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3 763,7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48,4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41 082,9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41 082,9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41 082,9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1 054,0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1 054,0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«Детские игровые площадки Колпашевского городского поселения на </w:t>
            </w:r>
            <w:r>
              <w:rPr>
                <w:iCs/>
              </w:rPr>
              <w:lastRenderedPageBreak/>
              <w:t xml:space="preserve">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lastRenderedPageBreak/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450,0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15 076,8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15 076,8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15 076,8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1 997,2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2 006,7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2 006,7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1 618,3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1 618,3</w:t>
            </w:r>
          </w:p>
        </w:tc>
      </w:tr>
      <w:tr w:rsidR="000648D5" w:rsidTr="00764BD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Default="000648D5" w:rsidP="00764BDB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jc w:val="both"/>
            </w:pPr>
            <w:r>
              <w:rPr>
                <w:iCs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 xml:space="preserve">.»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3 180,3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48D5" w:rsidRPr="007F5307" w:rsidRDefault="000648D5" w:rsidP="00764BDB">
            <w:pPr>
              <w:jc w:val="right"/>
            </w:pPr>
            <w:r w:rsidRPr="007F5307">
              <w:t>3 180,3</w:t>
            </w:r>
          </w:p>
        </w:tc>
      </w:tr>
      <w:tr w:rsidR="000648D5" w:rsidTr="00764BDB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pPr>
              <w:snapToGrid w:val="0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8D5" w:rsidRDefault="000648D5" w:rsidP="00764BDB"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Pr="007F5307" w:rsidRDefault="000648D5" w:rsidP="00764BDB">
            <w:pPr>
              <w:jc w:val="right"/>
              <w:rPr>
                <w:b/>
                <w:bCs/>
              </w:rPr>
            </w:pPr>
            <w:r w:rsidRPr="007F5307">
              <w:rPr>
                <w:b/>
                <w:bCs/>
              </w:rPr>
              <w:t>136 440,4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8D5" w:rsidRPr="007F5307" w:rsidRDefault="000648D5" w:rsidP="00764BDB">
            <w:pPr>
              <w:jc w:val="right"/>
              <w:rPr>
                <w:b/>
                <w:bCs/>
              </w:rPr>
            </w:pPr>
            <w:r w:rsidRPr="007F5307">
              <w:rPr>
                <w:b/>
                <w:bCs/>
              </w:rPr>
              <w:t>106 596,4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8D5" w:rsidRPr="007F5307" w:rsidRDefault="000648D5" w:rsidP="00764BDB">
            <w:pPr>
              <w:ind w:left="-108"/>
              <w:jc w:val="right"/>
              <w:rPr>
                <w:b/>
                <w:bCs/>
              </w:rPr>
            </w:pPr>
            <w:r w:rsidRPr="007F5307">
              <w:rPr>
                <w:b/>
                <w:bCs/>
              </w:rPr>
              <w:t>104 636,7</w:t>
            </w:r>
          </w:p>
        </w:tc>
      </w:tr>
    </w:tbl>
    <w:p w:rsidR="00381631" w:rsidRDefault="00381631">
      <w:pPr>
        <w:rPr>
          <w:rFonts w:eastAsia="Calibri"/>
        </w:rPr>
      </w:pPr>
    </w:p>
    <w:sectPr w:rsidR="00381631" w:rsidSect="00D6179D">
      <w:pgSz w:w="11906" w:h="16838"/>
      <w:pgMar w:top="1134" w:right="284" w:bottom="1134" w:left="1701" w:header="720" w:footer="0" w:gutter="0"/>
      <w:cols w:space="720"/>
      <w:formProt w:val="0"/>
      <w:titlePg/>
      <w:docGrid w:linePitch="27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9D" w:rsidRDefault="00D6179D">
      <w:r>
        <w:separator/>
      </w:r>
    </w:p>
  </w:endnote>
  <w:endnote w:type="continuationSeparator" w:id="0">
    <w:p w:rsidR="00D6179D" w:rsidRDefault="00D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9D" w:rsidRDefault="00D6179D">
      <w:r>
        <w:separator/>
      </w:r>
    </w:p>
  </w:footnote>
  <w:footnote w:type="continuationSeparator" w:id="0">
    <w:p w:rsidR="00D6179D" w:rsidRDefault="00D6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1" locked="0" layoutInCell="1" allowOverlap="1">
              <wp:simplePos x="0" y="0"/>
              <wp:positionH relativeFrom="column">
                <wp:posOffset>5387340</wp:posOffset>
              </wp:positionH>
              <wp:positionV relativeFrom="paragraph">
                <wp:posOffset>-155575</wp:posOffset>
              </wp:positionV>
              <wp:extent cx="843280" cy="281305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2760" cy="280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6179D" w:rsidRDefault="00D6179D">
                          <w:pPr>
                            <w:pStyle w:val="af3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424.2pt;margin-top:-12.25pt;width:66.4pt;height:22.15pt;z-index:-50331647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" filled="f" stroked="f">
              <v:textbox>
                <w:txbxContent>
                  <w:p w:rsidR="00D6179D" w:rsidRDefault="00D6179D">
                    <w:pPr>
                      <w:pStyle w:val="af3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9D" w:rsidRDefault="00D6179D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DB06C4"/>
    <w:multiLevelType w:val="multilevel"/>
    <w:tmpl w:val="5C56D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7B5567"/>
    <w:multiLevelType w:val="multilevel"/>
    <w:tmpl w:val="30208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81D4495"/>
    <w:multiLevelType w:val="multilevel"/>
    <w:tmpl w:val="9EB88D62"/>
    <w:lvl w:ilvl="0">
      <w:start w:val="1"/>
      <w:numFmt w:val="decimal"/>
      <w:lvlText w:val="%1."/>
      <w:lvlJc w:val="left"/>
      <w:pPr>
        <w:ind w:left="1080" w:hanging="360"/>
      </w:pPr>
      <w:rPr>
        <w:rFonts w:eastAsia="MS Mincho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1342A2F"/>
    <w:multiLevelType w:val="multilevel"/>
    <w:tmpl w:val="110C5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600C31"/>
    <w:multiLevelType w:val="multilevel"/>
    <w:tmpl w:val="E640C2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</w:compat>
  <w:rsids>
    <w:rsidRoot w:val="00381631"/>
    <w:rsid w:val="000648D5"/>
    <w:rsid w:val="001D6744"/>
    <w:rsid w:val="00264469"/>
    <w:rsid w:val="00381631"/>
    <w:rsid w:val="004F35E6"/>
    <w:rsid w:val="00D6179D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3714F-AD5A-492F-AB46-F79DC1E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DC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qFormat/>
    <w:locked/>
    <w:rsid w:val="008F029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link w:val="20"/>
    <w:qFormat/>
    <w:locked/>
    <w:rsid w:val="00CD2B9B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1"/>
    <w:uiPriority w:val="99"/>
    <w:qFormat/>
    <w:locked/>
    <w:rsid w:val="007300DC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7300DC"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Основной текст с отступом Знак"/>
    <w:uiPriority w:val="99"/>
    <w:qFormat/>
    <w:locked/>
    <w:rsid w:val="007300DC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45515E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uiPriority w:val="99"/>
    <w:qFormat/>
    <w:locked/>
    <w:rsid w:val="00CA14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qFormat/>
    <w:locked/>
    <w:rsid w:val="00CA14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7"/>
    <w:uiPriority w:val="99"/>
    <w:qFormat/>
    <w:rsid w:val="00C12E1F"/>
    <w:rPr>
      <w:rFonts w:ascii="Times New Roman" w:eastAsia="Times New Roman" w:hAnsi="Times New Roman"/>
      <w:sz w:val="24"/>
      <w:szCs w:val="24"/>
    </w:rPr>
  </w:style>
  <w:style w:type="character" w:customStyle="1" w:styleId="a8">
    <w:name w:val="Цветовое выделение для Текст"/>
    <w:uiPriority w:val="99"/>
    <w:qFormat/>
    <w:rsid w:val="00C12E1F"/>
    <w:rPr>
      <w:sz w:val="24"/>
      <w:szCs w:val="24"/>
    </w:rPr>
  </w:style>
  <w:style w:type="character" w:customStyle="1" w:styleId="ListLabel1">
    <w:name w:val="ListLabel 1"/>
    <w:qFormat/>
    <w:rPr>
      <w:rFonts w:eastAsia="MS Mincho" w:cs="Times New Roman"/>
    </w:rPr>
  </w:style>
  <w:style w:type="character" w:customStyle="1" w:styleId="ListLabel2">
    <w:name w:val="ListLabel 2"/>
    <w:qFormat/>
    <w:rPr>
      <w:rFonts w:cs="Times New Roman"/>
      <w:sz w:val="20"/>
      <w:szCs w:val="24"/>
      <w:lang w:val="ru-RU"/>
    </w:rPr>
  </w:style>
  <w:style w:type="character" w:customStyle="1" w:styleId="ListLabel3">
    <w:name w:val="ListLabel 3"/>
    <w:qFormat/>
    <w:rPr>
      <w:rFonts w:eastAsia="MS Mincho" w:cs="Times New Roman"/>
    </w:rPr>
  </w:style>
  <w:style w:type="character" w:customStyle="1" w:styleId="ListLabel4">
    <w:name w:val="ListLabel 4"/>
    <w:qFormat/>
    <w:rPr>
      <w:rFonts w:cs="Times New Roman"/>
      <w:sz w:val="20"/>
      <w:szCs w:val="24"/>
      <w:lang w:val="ru-RU"/>
    </w:rPr>
  </w:style>
  <w:style w:type="character" w:customStyle="1" w:styleId="20">
    <w:name w:val="Заголовок 2 Знак"/>
    <w:basedOn w:val="a0"/>
    <w:link w:val="2"/>
    <w:qFormat/>
    <w:rsid w:val="00CD2B9B"/>
    <w:rPr>
      <w:rFonts w:ascii="Arial" w:eastAsia="Times New Roman" w:hAnsi="Arial" w:cs="Arial"/>
      <w:b/>
      <w:bCs/>
      <w:i/>
      <w:iCs/>
      <w:sz w:val="28"/>
      <w:szCs w:val="28"/>
      <w:lang w:val="en-US" w:eastAsia="zh-CN"/>
    </w:rPr>
  </w:style>
  <w:style w:type="character" w:customStyle="1" w:styleId="10">
    <w:name w:val="Заголовок 1 Знак"/>
    <w:basedOn w:val="a0"/>
    <w:link w:val="1"/>
    <w:qFormat/>
    <w:rsid w:val="008F029D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character" w:customStyle="1" w:styleId="ListLabel5">
    <w:name w:val="ListLabel 5"/>
    <w:qFormat/>
    <w:rPr>
      <w:rFonts w:eastAsia="MS Mincho" w:cs="Times New Roman"/>
    </w:rPr>
  </w:style>
  <w:style w:type="character" w:customStyle="1" w:styleId="ListLabel6">
    <w:name w:val="ListLabel 6"/>
    <w:qFormat/>
    <w:rPr>
      <w:rFonts w:cs="Times New Roman"/>
      <w:sz w:val="20"/>
      <w:szCs w:val="24"/>
      <w:lang w:val="ru-RU"/>
    </w:rPr>
  </w:style>
  <w:style w:type="character" w:customStyle="1" w:styleId="ListLabel7">
    <w:name w:val="ListLabel 7"/>
    <w:qFormat/>
    <w:rPr>
      <w:rFonts w:eastAsia="MS Mincho" w:cs="Times New Roman"/>
    </w:rPr>
  </w:style>
  <w:style w:type="character" w:customStyle="1" w:styleId="ListLabel8">
    <w:name w:val="ListLabel 8"/>
    <w:qFormat/>
    <w:rPr>
      <w:rFonts w:cs="Times New Roman"/>
      <w:sz w:val="20"/>
      <w:szCs w:val="24"/>
      <w:lang w:val="ru-RU"/>
    </w:rPr>
  </w:style>
  <w:style w:type="character" w:customStyle="1" w:styleId="ListLabel9">
    <w:name w:val="ListLabel 9"/>
    <w:qFormat/>
    <w:rPr>
      <w:rFonts w:eastAsia="MS Mincho" w:cs="Times New Roman"/>
    </w:rPr>
  </w:style>
  <w:style w:type="character" w:customStyle="1" w:styleId="ListLabel10">
    <w:name w:val="ListLabel 10"/>
    <w:qFormat/>
    <w:rPr>
      <w:rFonts w:cs="Times New Roman"/>
      <w:sz w:val="20"/>
      <w:szCs w:val="24"/>
      <w:lang w:val="ru-RU"/>
    </w:rPr>
  </w:style>
  <w:style w:type="character" w:customStyle="1" w:styleId="ListLabel11">
    <w:name w:val="ListLabel 11"/>
    <w:qFormat/>
    <w:rPr>
      <w:rFonts w:eastAsia="MS Mincho" w:cs="Times New Roman"/>
    </w:rPr>
  </w:style>
  <w:style w:type="character" w:customStyle="1" w:styleId="ListLabel12">
    <w:name w:val="ListLabel 12"/>
    <w:qFormat/>
    <w:rPr>
      <w:rFonts w:cs="Times New Roman"/>
      <w:sz w:val="20"/>
      <w:szCs w:val="24"/>
      <w:lang w:val="ru-RU"/>
    </w:rPr>
  </w:style>
  <w:style w:type="character" w:customStyle="1" w:styleId="ListLabel13">
    <w:name w:val="ListLabel 13"/>
    <w:qFormat/>
    <w:rPr>
      <w:rFonts w:eastAsia="MS Mincho" w:cs="Times New Roman"/>
    </w:rPr>
  </w:style>
  <w:style w:type="character" w:customStyle="1" w:styleId="ListLabel14">
    <w:name w:val="ListLabel 14"/>
    <w:qFormat/>
    <w:rPr>
      <w:rFonts w:cs="Times New Roman"/>
      <w:sz w:val="20"/>
      <w:szCs w:val="24"/>
      <w:lang w:val="ru-RU"/>
    </w:rPr>
  </w:style>
  <w:style w:type="character" w:customStyle="1" w:styleId="ListLabel15">
    <w:name w:val="ListLabel 15"/>
    <w:qFormat/>
    <w:rPr>
      <w:rFonts w:eastAsia="MS Mincho" w:cs="Times New Roman"/>
    </w:rPr>
  </w:style>
  <w:style w:type="character" w:customStyle="1" w:styleId="ListLabel16">
    <w:name w:val="ListLabel 16"/>
    <w:qFormat/>
    <w:rPr>
      <w:rFonts w:cs="Times New Roman"/>
      <w:sz w:val="20"/>
      <w:szCs w:val="24"/>
      <w:lang w:val="ru-RU"/>
    </w:rPr>
  </w:style>
  <w:style w:type="character" w:customStyle="1" w:styleId="ListLabel17">
    <w:name w:val="ListLabel 17"/>
    <w:qFormat/>
    <w:rPr>
      <w:rFonts w:eastAsia="MS Mincho" w:cs="Times New Roman"/>
    </w:rPr>
  </w:style>
  <w:style w:type="character" w:customStyle="1" w:styleId="ListLabel18">
    <w:name w:val="ListLabel 18"/>
    <w:qFormat/>
    <w:rPr>
      <w:rFonts w:cs="Times New Roman"/>
      <w:sz w:val="20"/>
      <w:szCs w:val="24"/>
      <w:lang w:val="ru-RU"/>
    </w:rPr>
  </w:style>
  <w:style w:type="character" w:customStyle="1" w:styleId="ListLabel19">
    <w:name w:val="ListLabel 19"/>
    <w:qFormat/>
    <w:rPr>
      <w:rFonts w:eastAsia="MS Mincho" w:cs="Times New Roma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uiPriority w:val="99"/>
    <w:qFormat/>
    <w:rsid w:val="007300DC"/>
    <w:pPr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qFormat/>
    <w:rsid w:val="007300DC"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uiPriority w:val="99"/>
    <w:qFormat/>
    <w:rsid w:val="007300DC"/>
    <w:pPr>
      <w:spacing w:after="120"/>
      <w:ind w:left="283"/>
    </w:pPr>
    <w:rPr>
      <w:sz w:val="16"/>
      <w:szCs w:val="16"/>
      <w:lang w:val="en-US"/>
    </w:rPr>
  </w:style>
  <w:style w:type="paragraph" w:styleId="a7">
    <w:name w:val="Body Text Indent"/>
    <w:basedOn w:val="a"/>
    <w:link w:val="11"/>
    <w:uiPriority w:val="99"/>
    <w:rsid w:val="007300DC"/>
    <w:pPr>
      <w:spacing w:after="120"/>
      <w:ind w:left="283"/>
    </w:pPr>
  </w:style>
  <w:style w:type="paragraph" w:styleId="ae">
    <w:name w:val="No Spacing"/>
    <w:uiPriority w:val="99"/>
    <w:qFormat/>
    <w:rsid w:val="007300DC"/>
    <w:rPr>
      <w:rFonts w:eastAsia="Times New Roman" w:cs="Calibri"/>
      <w:color w:val="00000A"/>
      <w:sz w:val="22"/>
      <w:szCs w:val="22"/>
    </w:rPr>
  </w:style>
  <w:style w:type="paragraph" w:customStyle="1" w:styleId="211">
    <w:name w:val="Основной текст с отступом 21"/>
    <w:basedOn w:val="a"/>
    <w:qFormat/>
    <w:rsid w:val="007300DC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f">
    <w:name w:val="List Paragraph"/>
    <w:basedOn w:val="a"/>
    <w:uiPriority w:val="99"/>
    <w:qFormat/>
    <w:rsid w:val="007308C6"/>
    <w:pPr>
      <w:ind w:left="720"/>
    </w:pPr>
  </w:style>
  <w:style w:type="paragraph" w:styleId="af0">
    <w:name w:val="Balloon Text"/>
    <w:basedOn w:val="a"/>
    <w:uiPriority w:val="99"/>
    <w:semiHidden/>
    <w:qFormat/>
    <w:rsid w:val="0045515E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rsid w:val="00CA14F4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CA14F4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qFormat/>
    <w:rsid w:val="00857B71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qFormat/>
    <w:rsid w:val="00857B71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customStyle="1" w:styleId="12">
    <w:name w:val="Без интервала1"/>
    <w:uiPriority w:val="99"/>
    <w:qFormat/>
    <w:rsid w:val="00857B71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paragraph" w:customStyle="1" w:styleId="13">
    <w:name w:val="Цитата1"/>
    <w:basedOn w:val="a"/>
    <w:qFormat/>
    <w:rsid w:val="006D513D"/>
    <w:pPr>
      <w:suppressAutoHyphens/>
      <w:ind w:left="1080" w:right="1173"/>
      <w:jc w:val="center"/>
    </w:pPr>
    <w:rPr>
      <w:lang w:eastAsia="zh-CN"/>
    </w:rPr>
  </w:style>
  <w:style w:type="numbering" w:customStyle="1" w:styleId="14">
    <w:name w:val="Нет списка1"/>
    <w:uiPriority w:val="99"/>
    <w:semiHidden/>
    <w:unhideWhenUsed/>
    <w:qFormat/>
    <w:rsid w:val="00DD6CB4"/>
  </w:style>
  <w:style w:type="numbering" w:customStyle="1" w:styleId="WW8Num2">
    <w:name w:val="WW8Num2"/>
    <w:qFormat/>
  </w:style>
  <w:style w:type="paragraph" w:customStyle="1" w:styleId="15">
    <w:name w:val="Абзац списка1"/>
    <w:basedOn w:val="a"/>
    <w:rsid w:val="000648D5"/>
    <w:pPr>
      <w:suppressAutoHyphens/>
      <w:ind w:left="720"/>
    </w:pPr>
    <w:rPr>
      <w:color w:val="aut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6C31-EDC5-43AB-9AC1-90EAF67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34</Pages>
  <Words>10102</Words>
  <Characters>57585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dc:description/>
  <cp:lastModifiedBy>Кондрашова НВ</cp:lastModifiedBy>
  <cp:revision>220</cp:revision>
  <cp:lastPrinted>2023-10-30T02:30:00Z</cp:lastPrinted>
  <dcterms:created xsi:type="dcterms:W3CDTF">2018-09-26T08:11:00Z</dcterms:created>
  <dcterms:modified xsi:type="dcterms:W3CDTF">2024-11-02T05:28:00Z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