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Подозрительный предмет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Если обнаруженный предмет не долж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ен, по вашему мнению, находиться в этом месте, не оставляйте этот факт без внимания.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 всех перечисленных случаях: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не трогайте, не передвигайте, не вскрывайте обнаруженный предмет;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- зафиксируйте время обнаружения предмета;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- постарайтесь сделать все возможное, чтобы люди отошли как можно дальше от находки;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обязательно дождитесь прибытия оперативно-следственной группы (помните, что вы являетесь очень важным очевидцем);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  <w:b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Помните: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Родители! Вы отвечаете за жизнь и здоровье ваших детей. Разъясните детям, что любой предмет найденный на улице или в подъезде, может представлять опасность.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B3B3B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B3B3B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5e526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5e526a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ppleconvertedspace" w:customStyle="1">
    <w:name w:val="apple-converted-space"/>
    <w:basedOn w:val="DefaultParagraphFont"/>
    <w:qFormat/>
    <w:rsid w:val="005e526a"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5e526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LibreOffice/5.2.4.2$Windows_x86 LibreOffice_project/3d5603e1122f0f102b62521720ab13a38a4e0eb0</Application>
  <Pages>2</Pages>
  <Words>254</Words>
  <Characters>1678</Characters>
  <CharactersWithSpaces>1926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2016-06-22T08:12:00Z</dcterms:created>
  <dc:creator>specialist</dc:creator>
  <dc:description/>
  <dc:language>ru-RU</dc:language>
  <cp:lastModifiedBy/>
  <dcterms:modified xsi:type="dcterms:W3CDTF">2017-01-30T16:17:46Z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