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Обобщённая информация об исполнении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(ненадлежащем исполнении) лицами, замещающими муниципальные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/>
      </w:pPr>
      <w:r>
        <w:rPr>
          <w:rFonts w:cs="Arial" w:ascii="Arial" w:hAnsi="Arial"/>
          <w:color w:val="000000"/>
          <w:sz w:val="24"/>
          <w:szCs w:val="24"/>
        </w:rPr>
        <w:t xml:space="preserve">должности депутата </w:t>
      </w:r>
      <w:r>
        <w:rPr>
          <w:rFonts w:cs="Arial" w:ascii="Arial" w:hAnsi="Arial"/>
          <w:color w:val="000000"/>
          <w:sz w:val="24"/>
          <w:szCs w:val="24"/>
        </w:rPr>
        <w:t>Совета Колпашевского городского поселения</w:t>
      </w:r>
      <w:r>
        <w:rPr>
          <w:rFonts w:cs="Arial" w:ascii="Arial" w:hAnsi="Arial"/>
          <w:color w:val="000000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</w:t>
      </w:r>
    </w:p>
    <w:p>
      <w:pPr>
        <w:pStyle w:val="1"/>
        <w:shd w:val="clear" w:color="auto" w:fill="auto"/>
        <w:spacing w:lineRule="auto" w:line="240" w:before="0" w:after="0"/>
        <w:rPr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</w:rPr>
      </w:r>
    </w:p>
    <w:p>
      <w:pPr>
        <w:pStyle w:val="Style21"/>
        <w:shd w:val="clear" w:color="auto" w:fill="auto"/>
        <w:spacing w:lineRule="exact" w:line="170"/>
        <w:rPr/>
      </w:pPr>
      <w:r>
        <w:rPr/>
      </w:r>
    </w:p>
    <w:tbl>
      <w:tblPr>
        <w:tblW w:w="9528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48"/>
        <w:gridCol w:w="3307"/>
        <w:gridCol w:w="3173"/>
      </w:tblGrid>
      <w:tr>
        <w:trPr>
          <w:trHeight w:val="3029" w:hRule="exact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1"/>
              <w:shd w:val="clear" w:color="auto" w:fill="auto"/>
              <w:spacing w:lineRule="exact" w:line="230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ind w:left="300" w:hanging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>
              <w:rPr>
                <w:rStyle w:val="85pt1"/>
                <w:b w:val="false"/>
              </w:rPr>
              <w:t>(по каждому лицу указываются конкретные факты/нарушения)</w:t>
            </w:r>
          </w:p>
        </w:tc>
      </w:tr>
      <w:tr>
        <w:trPr>
          <w:trHeight w:val="1512" w:hRule="exact"/>
        </w:trPr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508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595081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Подпись к таблице_"/>
    <w:basedOn w:val="DefaultParagraphFont"/>
    <w:link w:val="a5"/>
    <w:qFormat/>
    <w:rsid w:val="00595081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85pt" w:customStyle="1">
    <w:name w:val="Основной текст + 8;5 pt;Полужирный"/>
    <w:basedOn w:val="Style14"/>
    <w:qFormat/>
    <w:rsid w:val="00595081"/>
    <w:rPr>
      <w:rFonts w:ascii="Times New Roman" w:hAnsi="Times New Roman" w:eastAsia="Times New Roman" w:cs="Times New Roman"/>
      <w:color w:val="000000"/>
      <w:spacing w:val="0"/>
      <w:w w:val="100"/>
      <w:sz w:val="17"/>
      <w:szCs w:val="17"/>
      <w:shd w:fill="FFFFFF" w:val="clear"/>
      <w:lang w:val="ru-RU"/>
    </w:rPr>
  </w:style>
  <w:style w:type="character" w:styleId="85pt1" w:customStyle="1">
    <w:name w:val="Основной текст + 8;5 pt;Полужирный;Курсив"/>
    <w:basedOn w:val="Style14"/>
    <w:qFormat/>
    <w:rsid w:val="00595081"/>
    <w:rPr>
      <w:rFonts w:ascii="Times New Roman" w:hAnsi="Times New Roman" w:eastAsia="Times New Roman" w:cs="Times New Roman"/>
      <w:i/>
      <w:iCs/>
      <w:color w:val="000000"/>
      <w:spacing w:val="0"/>
      <w:w w:val="100"/>
      <w:sz w:val="17"/>
      <w:szCs w:val="17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a3"/>
    <w:qFormat/>
    <w:rsid w:val="00595081"/>
    <w:pPr>
      <w:shd w:val="clear" w:color="auto" w:fill="FFFFFF"/>
      <w:spacing w:lineRule="auto" w:line="240" w:before="240" w:after="660"/>
      <w:jc w:val="both"/>
    </w:pPr>
    <w:rPr>
      <w:rFonts w:ascii="Times New Roman" w:hAnsi="Times New Roman" w:eastAsia="Times New Roman" w:cs="Times New Roman"/>
      <w:color w:val="00000A"/>
      <w:sz w:val="22"/>
      <w:szCs w:val="22"/>
      <w:lang w:eastAsia="en-US"/>
    </w:rPr>
  </w:style>
  <w:style w:type="paragraph" w:styleId="Style21" w:customStyle="1">
    <w:name w:val="Подпись к таблице"/>
    <w:basedOn w:val="Normal"/>
    <w:link w:val="a4"/>
    <w:qFormat/>
    <w:rsid w:val="00595081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color w:val="00000A"/>
      <w:sz w:val="17"/>
      <w:szCs w:val="17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LibreOffice/5.3.3.2$Windows_X86_64 LibreOffice_project/3d9a8b4b4e538a85e0782bd6c2d430bafe583448</Application>
  <Pages>1</Pages>
  <Words>96</Words>
  <Characters>846</Characters>
  <CharactersWithSpaces>935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2023-04-10T03:48:00Z</dcterms:created>
  <dc:creator>Алёшина Галина Борисовна</dc:creator>
  <dc:description/>
  <dc:language>ru-RU</dc:language>
  <cp:lastModifiedBy/>
  <dcterms:modified xsi:type="dcterms:W3CDTF">2023-05-23T09:17:25Z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