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График встреч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по обсуждению общественных территорий, подлежащих благоустройству в первоочередном порядке в 20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 году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22"/>
        <w:gridCol w:w="4252"/>
        <w:gridCol w:w="2971"/>
      </w:tblGrid>
      <w:tr>
        <w:trPr/>
        <w:tc>
          <w:tcPr>
            <w:tcW w:w="21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встреч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проведения встреч</w:t>
            </w:r>
          </w:p>
        </w:tc>
        <w:tc>
          <w:tcPr>
            <w:tcW w:w="2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Должностное лицо</w:t>
            </w:r>
          </w:p>
        </w:tc>
      </w:tr>
      <w:tr>
        <w:trPr/>
        <w:tc>
          <w:tcPr>
            <w:tcW w:w="21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27.09.2019,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Колпашево, мкр. Геолог, 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МОУ СОШ № 7</w:t>
            </w:r>
          </w:p>
        </w:tc>
        <w:tc>
          <w:tcPr>
            <w:tcW w:w="2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Колпашевского городского поселения А.В. Щукин</w:t>
            </w:r>
          </w:p>
        </w:tc>
      </w:tr>
      <w:tr>
        <w:trPr/>
        <w:tc>
          <w:tcPr>
            <w:tcW w:w="21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27.09.2019,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Колпашево, ул. Коммунистическая, 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Детский сад общеразвивающего вида № 19</w:t>
            </w:r>
          </w:p>
        </w:tc>
        <w:tc>
          <w:tcPr>
            <w:tcW w:w="2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Колпашевского городского поселения А.В. Щукин</w:t>
            </w:r>
          </w:p>
        </w:tc>
      </w:tr>
      <w:tr>
        <w:trPr/>
        <w:tc>
          <w:tcPr>
            <w:tcW w:w="21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27.09.2019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, 17:00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 Колпашево, ул. Победы, 5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(Совет Колпашевского городского поселения)</w:t>
            </w:r>
          </w:p>
        </w:tc>
        <w:tc>
          <w:tcPr>
            <w:tcW w:w="2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Колпашевского городского поселения А.В. Щукин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Главы Колпашевского городского поселения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А.А. Чуков</w:t>
            </w:r>
          </w:p>
        </w:tc>
      </w:tr>
      <w:tr>
        <w:trPr/>
        <w:tc>
          <w:tcPr>
            <w:tcW w:w="21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01.10.2019,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Мкр. НГСС, ул. Селекционная, 97/1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Здание библиотеки</w:t>
            </w:r>
          </w:p>
        </w:tc>
        <w:tc>
          <w:tcPr>
            <w:tcW w:w="2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Главы Колпашевского городского поселения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А.А. Чуков</w:t>
            </w:r>
          </w:p>
        </w:tc>
      </w:tr>
      <w:tr>
        <w:trPr/>
        <w:tc>
          <w:tcPr>
            <w:tcW w:w="21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03.10.2019,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Колпашевский краеведческий музей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Ленина, 49</w:t>
            </w:r>
          </w:p>
        </w:tc>
        <w:tc>
          <w:tcPr>
            <w:tcW w:w="2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Колпашевского городского поселения А.В. Щукин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Главы Колпашевского городского поселения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А.А. Чуков</w:t>
            </w:r>
          </w:p>
        </w:tc>
      </w:tr>
      <w:tr>
        <w:trPr/>
        <w:tc>
          <w:tcPr>
            <w:tcW w:w="21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04.10.2019,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Колпашево, ул. Кирова, 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«СОШ № 5»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Колпашевского городского поселения А.В. Щукин</w:t>
            </w:r>
          </w:p>
        </w:tc>
      </w:tr>
      <w:tr>
        <w:trPr/>
        <w:tc>
          <w:tcPr>
            <w:tcW w:w="21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04.10.2019,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Колпашево, ул. Кирова, 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2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Колпашевского городского поселения А.В. Щукин</w:t>
            </w:r>
          </w:p>
        </w:tc>
      </w:tr>
      <w:tr>
        <w:trPr/>
        <w:tc>
          <w:tcPr>
            <w:tcW w:w="21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04.10.2019,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 Колпашево, ул. Ленина, 52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МОУ ДОД «ДЮСШ им. О. Рахматулиной»</w:t>
            </w:r>
          </w:p>
        </w:tc>
        <w:tc>
          <w:tcPr>
            <w:tcW w:w="2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Колпашевского городского поселения А.В. Щукин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e8758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8758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12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LibreOffice/4.4.0.3$Windows_x86 LibreOffice_project/de093506bcdc5fafd9023ee680b8c60e3e0645d7</Application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2018-03-12T08:53:00Z</dcterms:created>
  <dc:creator>Чуков А.А</dc:creator>
  <dc:language>ru-RU</dc:language>
  <cp:lastPrinted>2018-03-12T08:59:00Z</cp:lastPrinted>
  <dcterms:modified xsi:type="dcterms:W3CDTF">2019-10-03T08:54:29Z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