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ноября 2024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17:00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>
      <w:pPr>
        <w:pStyle w:val="Normal"/>
        <w:jc w:val="both"/>
        <w:rPr>
          <w:sz w:val="26"/>
          <w:szCs w:val="26"/>
        </w:rPr>
      </w:pPr>
      <w:bookmarkStart w:id="0" w:name="__DdeLink__3586_2089153536"/>
      <w:bookmarkStart w:id="1" w:name="__DdeLink__57_1082383379"/>
      <w:r>
        <w:rPr>
          <w:rFonts w:ascii="Times New Roman" w:hAnsi="Times New Roman"/>
          <w:b/>
          <w:bCs/>
          <w:sz w:val="26"/>
          <w:szCs w:val="26"/>
        </w:rPr>
        <w:t>Докладчик:</w:t>
      </w:r>
      <w:bookmarkEnd w:id="1"/>
      <w:r>
        <w:rPr>
          <w:rFonts w:ascii="Times New Roman" w:hAnsi="Times New Roman"/>
          <w:sz w:val="26"/>
          <w:szCs w:val="26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>
        <w:rPr>
          <w:rFonts w:ascii="Times New Roman" w:hAnsi="Times New Roman"/>
          <w:sz w:val="26"/>
          <w:szCs w:val="26"/>
        </w:rPr>
        <w:t>Администрации Колпашевского городского поселения</w:t>
      </w:r>
      <w:bookmarkEnd w:id="0"/>
      <w:bookmarkEnd w:id="2"/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Проект решения Совета Колпашевского городского поселения «О бюджете муниципального образования «Колпашевское городское поселение» на 2025 год и на плановый период 2026 и 2027 годов».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3" w:name="__DdeLink__3586_20891535361"/>
      <w:bookmarkStart w:id="4" w:name="__DdeLink__57_10823833792"/>
      <w:r>
        <w:rPr>
          <w:rFonts w:ascii="Times New Roman" w:hAnsi="Times New Roman"/>
          <w:b/>
          <w:bCs/>
          <w:sz w:val="26"/>
          <w:szCs w:val="26"/>
        </w:rPr>
        <w:t>Докладчик:</w:t>
      </w:r>
      <w:bookmarkEnd w:id="4"/>
      <w:r>
        <w:rPr>
          <w:rFonts w:ascii="Times New Roman" w:hAnsi="Times New Roman"/>
          <w:sz w:val="26"/>
          <w:szCs w:val="26"/>
        </w:rPr>
        <w:t xml:space="preserve"> Комарова Галина Владимировна – начальник  финансово-экономического отдела </w:t>
      </w:r>
      <w:bookmarkStart w:id="5" w:name="__DdeLink__284_16721290131"/>
      <w:r>
        <w:rPr>
          <w:rFonts w:ascii="Times New Roman" w:hAnsi="Times New Roman"/>
          <w:sz w:val="26"/>
          <w:szCs w:val="26"/>
        </w:rPr>
        <w:t>Администрации Колпашевского городского поселения</w:t>
      </w:r>
      <w:bookmarkEnd w:id="3"/>
      <w:bookmarkEnd w:id="5"/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iC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6"/>
          <w:szCs w:val="26"/>
        </w:rPr>
        <w:t>3.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 xml:space="preserve"> О внесении изменения в решение Совета Колпашевского городского поселения от 21 декабря 2023 года № 41 </w:t>
      </w:r>
      <w:r>
        <w:rPr>
          <w:rFonts w:eastAsia="Times New Roman" w:cs="Times New Roman" w:ascii="Times New Roman" w:hAnsi="Times New Roman"/>
          <w:iCs/>
          <w:color w:val="00000A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color w:val="00000A"/>
          <w:sz w:val="26"/>
          <w:szCs w:val="26"/>
        </w:rPr>
        <w:t xml:space="preserve">О предоставлении иных </w:t>
      </w:r>
      <w:r>
        <w:rPr>
          <w:rFonts w:eastAsia="Times New Roman" w:cs="Times New Roman" w:ascii="Times New Roman" w:hAnsi="Times New Roman"/>
          <w:iCs/>
          <w:color w:val="00000A"/>
          <w:sz w:val="26"/>
          <w:szCs w:val="26"/>
        </w:rPr>
        <w:t>межбюджетных трансфертов бюджету муниципального образования «Колпашевский район»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Докладчик:</w:t>
      </w:r>
      <w:bookmarkStart w:id="6" w:name="_GoBack"/>
      <w:bookmarkEnd w:id="6"/>
      <w:r>
        <w:rPr>
          <w:rFonts w:ascii="Times New Roman" w:hAnsi="Times New Roman"/>
          <w:sz w:val="26"/>
          <w:szCs w:val="26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О внесении изменений в Устав муниципального образования «Колпашевское городское поселение».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Докладчик:</w:t>
      </w:r>
      <w:r>
        <w:rPr>
          <w:rFonts w:ascii="Times New Roman" w:hAnsi="Times New Roman"/>
          <w:sz w:val="26"/>
          <w:szCs w:val="26"/>
        </w:rPr>
        <w:t xml:space="preserve"> Тищенко Сергей Михайлович - г</w:t>
      </w:r>
      <w:bookmarkStart w:id="7" w:name="__DdeLink__57_10823833791"/>
      <w:bookmarkEnd w:id="7"/>
      <w:r>
        <w:rPr>
          <w:rFonts w:ascii="Times New Roman" w:hAnsi="Times New Roman"/>
          <w:sz w:val="26"/>
          <w:szCs w:val="26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5.   </w:t>
      </w:r>
      <w:r>
        <w:rPr>
          <w:rFonts w:ascii="Times New Roman" w:hAnsi="Times New Roman"/>
          <w:bCs/>
          <w:sz w:val="26"/>
          <w:szCs w:val="26"/>
          <w:lang w:eastAsia="ru-RU"/>
        </w:rPr>
        <w:t>О внесении изменения в решение Совета Колпашевского городского поселения от 13 октября 2022 года № 32 «Об утверждении депутатского состава бюджетно-правовой комиссии».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Докладчик:</w:t>
      </w:r>
      <w:r>
        <w:rPr>
          <w:rFonts w:ascii="Times New Roman" w:hAnsi="Times New Roman"/>
          <w:sz w:val="26"/>
          <w:szCs w:val="26"/>
          <w:lang w:eastAsia="ru-RU"/>
        </w:rPr>
        <w:t xml:space="preserve"> Бегаев Александр Николаевич – Председатель Совета Колпашевского городского поселения.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6. </w:t>
      </w:r>
      <w:r>
        <w:rPr>
          <w:rFonts w:ascii="Times New Roman" w:hAnsi="Times New Roman"/>
          <w:bCs/>
          <w:sz w:val="26"/>
          <w:szCs w:val="26"/>
          <w:lang w:eastAsia="ru-RU"/>
        </w:rPr>
        <w:t>О внесении изменения в решение Совета Колпашевского городского поселения от 13 октября 2022 года № 34 «Об утверждении депутатского состава комиссии по вопросам жилищно – коммунального хозяйства и благоустройства».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Докладчик:</w:t>
      </w:r>
      <w:r>
        <w:rPr>
          <w:rFonts w:ascii="Times New Roman" w:hAnsi="Times New Roman"/>
          <w:sz w:val="26"/>
          <w:szCs w:val="26"/>
          <w:lang w:eastAsia="ru-RU"/>
        </w:rPr>
        <w:t xml:space="preserve"> Бегаев Александр Николаевич – Председатель Совета Колпашевского городского поселения.</w:t>
      </w:r>
    </w:p>
    <w:p>
      <w:pPr>
        <w:pStyle w:val="ListParagraph"/>
        <w:ind w:left="0" w:hanging="0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7.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 присвоении Почетного звания «Почетный гражданин Колпашевского городского поселения » Игнатову Н.Г.</w:t>
      </w:r>
    </w:p>
    <w:p>
      <w:pPr>
        <w:pStyle w:val="Normal"/>
        <w:jc w:val="both"/>
        <w:rPr>
          <w:highlight w:val="cy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Докладчик: </w:t>
      </w:r>
      <w:r>
        <w:rPr>
          <w:rFonts w:ascii="Times New Roman" w:hAnsi="Times New Roman"/>
          <w:bCs/>
          <w:sz w:val="26"/>
          <w:szCs w:val="26"/>
        </w:rPr>
        <w:t xml:space="preserve">Чуков Андрей Алексеевич </w:t>
      </w:r>
      <w:r>
        <w:rPr>
          <w:rFonts w:ascii="Times New Roman" w:hAnsi="Times New Roman"/>
          <w:sz w:val="26"/>
          <w:szCs w:val="26"/>
        </w:rPr>
        <w:t xml:space="preserve"> – Первый заместитель Главы Администрации  Колпашевского городского поселения.</w:t>
      </w:r>
    </w:p>
    <w:p>
      <w:pPr>
        <w:pStyle w:val="ListParagraph"/>
        <w:ind w:left="0" w:hanging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8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19">
    <w:name w:val="List"/>
    <w:basedOn w:val="Style18"/>
    <w:uiPriority w:val="99"/>
    <w:rsid w:val="00450ccf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Style22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eastAsia="zh-CN" w:val="ru-RU" w:bidi="ar-SA"/>
    </w:rPr>
  </w:style>
  <w:style w:type="paragraph" w:styleId="Style23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4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cs="Arial" w:eastAsia="SimSun"/>
      <w:color w:val="00000A"/>
      <w:sz w:val="24"/>
      <w:szCs w:val="20"/>
      <w:lang w:eastAsia="zh-CN" w:val="ru-RU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eastAsia="zh-CN" w:val="ru-RU" w:bidi="ar-SA"/>
    </w:rPr>
  </w:style>
  <w:style w:type="paragraph" w:styleId="Style26" w:customStyle="1">
    <w:name w:val="Заголовок таблицы"/>
    <w:basedOn w:val="Style25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LibreOffice/5.3.3.2$Windows_X86_64 LibreOffice_project/3d9a8b4b4e538a85e0782bd6c2d430bafe583448</Application>
  <Pages>1</Pages>
  <Words>284</Words>
  <Characters>2110</Characters>
  <CharactersWithSpaces>2393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2024-11-18T08:52:00Z</cp:lastPrinted>
  <dcterms:modified xsi:type="dcterms:W3CDTF">2024-11-21T11:02:52Z</dcterms:modified>
  <cp:revision>12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