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6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 марта 2025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</w:t>
      </w:r>
      <w:bookmarkStart w:id="2" w:name="__DdeLink__2253_1410353363"/>
      <w:r>
        <w:rPr>
          <w:rFonts w:ascii="Times New Roman" w:hAnsi="Times New Roman"/>
          <w:sz w:val="28"/>
          <w:szCs w:val="28"/>
        </w:rPr>
        <w:t>Совета Колпашевского городского поселения от 28 ноября 2024 года № 49</w:t>
      </w:r>
      <w:bookmarkEnd w:id="2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3" w:name="__DdeLink__3586_2089153536"/>
      <w:bookmarkStart w:id="4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bookmarkStart w:id="5" w:name="__DdeLink__2128_1410353363"/>
      <w:r>
        <w:rPr>
          <w:rFonts w:ascii="Times New Roman" w:hAnsi="Times New Roman"/>
          <w:sz w:val="28"/>
          <w:szCs w:val="28"/>
        </w:rPr>
        <w:t xml:space="preserve">Комарова Галина Владимировна – начальник  финансово-экономического отдела </w:t>
      </w:r>
      <w:bookmarkStart w:id="6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3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2. О внесении изменений в решение Совета Колпашевского городского поселения от 23 декабря 2020 года № 34 «Об утверждении Положения о бюджетном процессе в муниципальном образовании «Колпашевское городское поселение»».</w:t>
      </w:r>
    </w:p>
    <w:p>
      <w:pPr>
        <w:pStyle w:val="Normal"/>
        <w:jc w:val="both"/>
        <w:rPr/>
      </w:pPr>
      <w:bookmarkStart w:id="7" w:name="__DdeLink__200_2463335015"/>
      <w:bookmarkStart w:id="8" w:name="__DdeLink__3586_20891535361"/>
      <w:bookmarkStart w:id="9" w:name="__DdeLink__57_10823833791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hAnsi="Times New Roman"/>
          <w:sz w:val="28"/>
          <w:szCs w:val="28"/>
        </w:rPr>
        <w:t xml:space="preserve">Комарова Галина Владимировна – начальник  финансово-экономического отдела </w:t>
      </w:r>
      <w:bookmarkStart w:id="10" w:name="__DdeLink__284_16721290131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3. О назначении публичных слушани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проекту решения Совета Колпашевского городского поселения «О внесении изменений в Устав Колпашевского городского поселения».</w:t>
      </w:r>
    </w:p>
    <w:p>
      <w:pPr>
        <w:pStyle w:val="Normal"/>
        <w:jc w:val="both"/>
        <w:rPr/>
      </w:pPr>
      <w:bookmarkStart w:id="11" w:name="__DdeLink__3586_208915353611"/>
      <w:bookmarkStart w:id="12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Тищенко Сергей Михайлович – главный специалист по юридическим вопросам организационного отела </w:t>
      </w:r>
      <w:bookmarkStart w:id="13" w:name="__DdeLink__284_1672129013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11"/>
      <w:bookmarkEnd w:id="13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РАЗНОЕ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450ccf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3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4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6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7" w:customStyle="1">
    <w:name w:val="Заголовок таблицы"/>
    <w:basedOn w:val="Style26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LibreOffice/5.3.3.2$Windows_X86_64 LibreOffice_project/3d9a8b4b4e538a85e0782bd6c2d430bafe583448</Application>
  <Pages>1</Pages>
  <Words>143</Words>
  <Characters>1035</Characters>
  <CharactersWithSpaces>1175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2025-01-21T12:42:47Z</cp:lastPrinted>
  <dcterms:modified xsi:type="dcterms:W3CDTF">2025-03-17T16:46:29Z</dcterms:modified>
  <cp:revision>33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