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5"/>
        <w:spacing w:lineRule="auto" w:line="240" w:before="0" w:after="0"/>
        <w:ind w:left="0" w:right="0" w:hanging="0"/>
        <w:rPr>
          <w:b/>
          <w:b/>
          <w:bCs/>
          <w:szCs w:val="28"/>
        </w:rPr>
      </w:pPr>
      <w:r>
        <w:rPr>
          <w:b/>
          <w:bCs/>
          <w:sz w:val="24"/>
          <w:szCs w:val="24"/>
          <w:shd w:fill="FFFFFF" w:val="clear"/>
        </w:rPr>
        <w:t xml:space="preserve">Отчёт </w:t>
      </w:r>
    </w:p>
    <w:p>
      <w:pPr>
        <w:pStyle w:val="Style25"/>
        <w:spacing w:lineRule="auto" w:line="240" w:before="0" w:after="0"/>
        <w:ind w:left="0" w:right="0" w:hanging="0"/>
        <w:rPr/>
      </w:pPr>
      <w:r>
        <w:rPr>
          <w:b/>
          <w:bCs/>
          <w:sz w:val="24"/>
          <w:szCs w:val="24"/>
          <w:shd w:fill="FFFFFF" w:val="clear"/>
        </w:rPr>
        <w:t>о ходе исполнения Плана мероприятий по реализации Стратегии социально-экономического развития муниципального образования «Колпашевское городское поселение» до 2025 года</w:t>
      </w:r>
    </w:p>
    <w:p>
      <w:pPr>
        <w:pStyle w:val="Style21"/>
        <w:spacing w:lineRule="auto" w:line="240" w:before="0" w:after="0"/>
        <w:ind w:left="0" w:right="0" w:hanging="0"/>
        <w:rPr/>
      </w:pPr>
      <w:r>
        <w:rPr>
          <w:b/>
          <w:bCs/>
          <w:sz w:val="24"/>
          <w:szCs w:val="24"/>
          <w:shd w:fill="FFFFFF" w:val="clear"/>
        </w:rPr>
        <w:t>за 2019 год</w:t>
      </w:r>
    </w:p>
    <w:p>
      <w:pPr>
        <w:pStyle w:val="Style21"/>
        <w:spacing w:lineRule="auto" w:line="240" w:before="0" w:after="0"/>
        <w:ind w:left="0" w:right="0" w:hanging="0"/>
        <w:rPr>
          <w:rFonts w:ascii="Times New Roman" w:hAnsi="Times New Roman" w:eastAsia="Times New Roman" w:cs="Times New Roman"/>
          <w:b/>
          <w:b/>
          <w:bCs/>
          <w:color w:val="00000A"/>
          <w:sz w:val="24"/>
          <w:szCs w:val="24"/>
          <w:shd w:fill="FFFFFF" w:val="clear"/>
          <w:lang w:val="ru-RU" w:eastAsia="ru-RU" w:bidi="ar-SA"/>
        </w:rPr>
      </w:pPr>
      <w:r>
        <w:rPr>
          <w:rFonts w:eastAsia="Times New Roman" w:cs="Times New Roman"/>
          <w:b/>
          <w:bCs/>
          <w:color w:val="00000A"/>
          <w:sz w:val="24"/>
          <w:szCs w:val="24"/>
          <w:shd w:fill="FFFFFF" w:val="clear"/>
          <w:lang w:val="ru-RU" w:eastAsia="ru-RU" w:bidi="ar-SA"/>
        </w:rPr>
      </w:r>
    </w:p>
    <w:p>
      <w:pPr>
        <w:pStyle w:val="BodyTextIndent2"/>
        <w:spacing w:lineRule="auto" w:line="240" w:before="0" w:after="0"/>
        <w:ind w:left="0" w:right="0" w:firstLine="720"/>
        <w:rPr/>
      </w:pPr>
      <w:r>
        <w:rPr>
          <w:sz w:val="24"/>
          <w:szCs w:val="24"/>
          <w:shd w:fill="FFFFFF" w:val="clear"/>
        </w:rPr>
        <w:t>Стратегия социально-экономического развития муниципального образования «Колпашевское городского поселение» до 2025 года утверждена решением Совета  Колпашевского городского поселения от 30.11.2018 № 35 (далее – Стратегия).</w:t>
      </w:r>
    </w:p>
    <w:p>
      <w:pPr>
        <w:pStyle w:val="Normal"/>
        <w:spacing w:lineRule="auto" w:line="240" w:before="0" w:after="0"/>
        <w:ind w:left="0" w:right="0" w:firstLine="720"/>
        <w:jc w:val="both"/>
        <w:rPr/>
      </w:pPr>
      <w:r>
        <w:rPr>
          <w:sz w:val="24"/>
          <w:szCs w:val="24"/>
          <w:shd w:fill="FFFFFF" w:val="clear"/>
        </w:rPr>
        <w:t xml:space="preserve">В целях реализации Стратегии постановлением Администрации Колпашевского городского поселения от 24.12.2018 № 1036 утверждён план мероприятий по реализации Стратегии (далее – план мероприятий). </w:t>
      </w:r>
    </w:p>
    <w:p>
      <w:pPr>
        <w:pStyle w:val="BodyTextIndent2"/>
        <w:spacing w:lineRule="auto" w:line="240" w:before="0" w:after="0"/>
        <w:ind w:left="0" w:right="0" w:firstLine="720"/>
        <w:rPr/>
      </w:pPr>
      <w:r>
        <w:rPr>
          <w:sz w:val="24"/>
          <w:szCs w:val="24"/>
          <w:shd w:fill="FFFFFF" w:val="clear"/>
        </w:rPr>
        <w:t>Настоящий отчёт сформирован в соответствии с Порядком разработки, корректировки, осуществления мониторинга и контроля реализации Плана мероприятий по реализации Стратегии, утверждённым постановлением Администрации Колпашевского городского поселения от 30.05.2018 № 317.</w:t>
      </w:r>
    </w:p>
    <w:p>
      <w:pPr>
        <w:pStyle w:val="BodyTextIndent2"/>
        <w:spacing w:lineRule="auto" w:line="240" w:before="0" w:after="0"/>
        <w:ind w:left="0" w:right="0" w:firstLine="720"/>
        <w:rPr/>
      </w:pPr>
      <w:r>
        <w:rPr>
          <w:sz w:val="24"/>
          <w:szCs w:val="24"/>
          <w:shd w:fill="FFFFFF" w:val="clear"/>
        </w:rPr>
        <w:t xml:space="preserve">Характеристика социально-экономического развития муниципального образования «Колпашевское городское поселение» за 2019 год подготовлена </w:t>
      </w:r>
      <w:r>
        <w:rPr>
          <w:rFonts w:cs="Times New Roman"/>
          <w:color w:val="000000"/>
          <w:sz w:val="24"/>
          <w:szCs w:val="24"/>
          <w:shd w:fill="FFFFFF" w:val="clear"/>
        </w:rPr>
        <w:t>на основе данных органов статистики, информации, полученной от предприятий, осуществляющих свою деятельность на территории Колпашевского городского поселения, а также с учетом социально — экономических процессов (при этом, отметим, что данные представленные статистикой в основной своей части по Колпашевскому району — и сделаны соответствующие отметки по тексту, так как учет данных по Колпашевскому городскому поселению статистика не ведет).</w:t>
      </w:r>
    </w:p>
    <w:p>
      <w:pPr>
        <w:pStyle w:val="BodyTextIndent2"/>
        <w:spacing w:lineRule="auto" w:line="240" w:before="0" w:after="0"/>
        <w:ind w:left="0" w:right="0" w:firstLine="720"/>
        <w:rPr>
          <w:rFonts w:ascii="Times New Roman" w:hAnsi="Times New Roman" w:eastAsia="Times New Roman" w:cs="Times New Roman"/>
          <w:b/>
          <w:b/>
          <w:i/>
          <w:i/>
          <w:color w:val="00000A"/>
          <w:sz w:val="24"/>
          <w:szCs w:val="24"/>
          <w:shd w:fill="FFFFFF" w:val="clear"/>
          <w:lang w:val="ru-RU" w:eastAsia="ru-RU" w:bidi="ar-SA"/>
        </w:rPr>
      </w:pPr>
      <w:r>
        <w:rPr>
          <w:rFonts w:eastAsia="Times New Roman" w:cs="Times New Roman"/>
          <w:b/>
          <w:i/>
          <w:color w:val="00000A"/>
          <w:sz w:val="24"/>
          <w:szCs w:val="24"/>
          <w:shd w:fill="FFFFFF" w:val="clear"/>
          <w:lang w:val="ru-RU" w:eastAsia="ru-RU" w:bidi="ar-SA"/>
        </w:rPr>
      </w:r>
    </w:p>
    <w:p>
      <w:pPr>
        <w:pStyle w:val="BodyTextIndent2"/>
        <w:spacing w:lineRule="auto" w:line="240" w:before="0" w:after="0"/>
        <w:ind w:left="0" w:right="0" w:firstLine="720"/>
        <w:jc w:val="center"/>
        <w:rPr/>
      </w:pPr>
      <w:r>
        <w:rPr>
          <w:b/>
          <w:i/>
          <w:sz w:val="24"/>
          <w:szCs w:val="24"/>
          <w:shd w:fill="FFFFFF" w:val="clear"/>
        </w:rPr>
        <w:t>1. Краткая характеристика социально-экономического развития муниципального образования «Колпашевское городское поселение» за 2019 год</w:t>
      </w:r>
    </w:p>
    <w:p>
      <w:pPr>
        <w:pStyle w:val="BodyTextIndent2"/>
        <w:spacing w:lineRule="auto" w:line="240" w:before="0" w:after="0"/>
        <w:ind w:left="0" w:right="0" w:firstLine="720"/>
        <w:jc w:val="center"/>
        <w:rPr>
          <w:rFonts w:ascii="Times New Roman" w:hAnsi="Times New Roman" w:eastAsia="Times New Roman" w:cs="Times New Roman"/>
          <w:b/>
          <w:b/>
          <w:i/>
          <w:i/>
          <w:color w:val="00000A"/>
          <w:sz w:val="28"/>
          <w:szCs w:val="24"/>
          <w:shd w:fill="FFFFFF" w:val="clear"/>
          <w:lang w:val="ru-RU" w:eastAsia="ru-RU" w:bidi="ar-SA"/>
        </w:rPr>
      </w:pPr>
      <w:r>
        <w:rPr>
          <w:rFonts w:eastAsia="Times New Roman" w:cs="Times New Roman"/>
          <w:b/>
          <w:i/>
          <w:color w:val="00000A"/>
          <w:sz w:val="28"/>
          <w:szCs w:val="24"/>
          <w:shd w:fill="FFFFFF" w:val="clear"/>
          <w:lang w:val="ru-RU" w:eastAsia="ru-RU" w:bidi="ar-SA"/>
        </w:rPr>
      </w:r>
    </w:p>
    <w:p>
      <w:pPr>
        <w:pStyle w:val="NoSpacing"/>
        <w:spacing w:lineRule="auto" w:line="240" w:before="0" w:after="0"/>
        <w:ind w:left="0" w:right="0" w:firstLine="720"/>
        <w:jc w:val="center"/>
        <w:rPr/>
      </w:pPr>
      <w:r>
        <w:rPr>
          <w:rFonts w:ascii="Times New Roman" w:hAnsi="Times New Roman"/>
          <w:b/>
          <w:sz w:val="24"/>
          <w:szCs w:val="24"/>
          <w:shd w:fill="FFFFFF" w:val="clear"/>
        </w:rPr>
        <w:t>Демография</w:t>
      </w:r>
    </w:p>
    <w:p>
      <w:pPr>
        <w:pStyle w:val="Normal"/>
        <w:spacing w:lineRule="auto" w:line="240" w:before="0" w:after="0"/>
        <w:ind w:left="0" w:right="0" w:firstLine="720"/>
        <w:jc w:val="both"/>
        <w:rPr/>
      </w:pPr>
      <w:r>
        <w:rPr>
          <w:bCs/>
          <w:sz w:val="24"/>
          <w:szCs w:val="24"/>
          <w:shd w:fill="FFFFFF" w:val="clear"/>
        </w:rPr>
        <w:t xml:space="preserve">По данным Томскстата численность постоянного населения в Колпашевском городском поселении на 01.01.2020 года составила 29 926 человек. В 2019 году наблюдается сокращение численности постоянного населения Колпашевского городского поселения на 418 человек по сравнению с 2018 годом. </w:t>
      </w:r>
    </w:p>
    <w:p>
      <w:pPr>
        <w:pStyle w:val="Normal"/>
        <w:spacing w:lineRule="auto" w:line="240" w:before="0" w:after="0"/>
        <w:ind w:left="0" w:right="0" w:firstLine="720"/>
        <w:jc w:val="both"/>
        <w:rPr/>
      </w:pPr>
      <w:r>
        <w:rPr>
          <w:bCs/>
          <w:sz w:val="24"/>
          <w:szCs w:val="24"/>
          <w:shd w:fill="FFFFFF" w:val="clear"/>
        </w:rPr>
        <w:t>Отметим, что за период 2019 года миграционный поток по г. Колпашево сложился отрицательный, так как число выбывших (657 человек) превысило число прибывших (440 человек) на 217 человек. Кроме того, число умерших (83 человека) превысило число родившихся (54 человека) на 29 человек (по данным отдела Статистики по городу Колпашево).</w:t>
      </w:r>
    </w:p>
    <w:p>
      <w:pPr>
        <w:pStyle w:val="Normal"/>
        <w:spacing w:lineRule="auto" w:line="240" w:before="0" w:after="0"/>
        <w:ind w:left="0" w:right="0" w:firstLine="720"/>
        <w:jc w:val="both"/>
        <w:rPr>
          <w:rFonts w:ascii="Times New Roman" w:hAnsi="Times New Roman" w:eastAsia="Times New Roman" w:cs="Times New Roman"/>
          <w:color w:val="00000A"/>
          <w:sz w:val="24"/>
          <w:szCs w:val="24"/>
          <w:shd w:fill="FFFFFF" w:val="clear"/>
          <w:lang w:val="ru-RU" w:eastAsia="ru-RU" w:bidi="ar-SA"/>
        </w:rPr>
      </w:pPr>
      <w:r>
        <w:rPr>
          <w:rFonts w:eastAsia="Times New Roman" w:cs="Times New Roman"/>
          <w:color w:val="00000A"/>
          <w:sz w:val="24"/>
          <w:szCs w:val="24"/>
          <w:shd w:fill="FFFFFF" w:val="clear"/>
          <w:lang w:val="ru-RU" w:eastAsia="ru-RU" w:bidi="ar-SA"/>
        </w:rPr>
      </w:r>
    </w:p>
    <w:p>
      <w:pPr>
        <w:pStyle w:val="Style21"/>
        <w:spacing w:lineRule="auto" w:line="240" w:before="0" w:after="0"/>
        <w:ind w:left="0" w:right="0" w:firstLine="720"/>
        <w:jc w:val="center"/>
        <w:rPr/>
      </w:pPr>
      <w:r>
        <w:rPr>
          <w:b/>
          <w:bCs/>
          <w:sz w:val="24"/>
          <w:szCs w:val="24"/>
          <w:shd w:fill="FFFFFF" w:val="clear"/>
        </w:rPr>
        <w:t>Рынок труда и заработная плата</w:t>
      </w:r>
      <w:r>
        <w:rPr>
          <w:sz w:val="24"/>
          <w:szCs w:val="24"/>
          <w:shd w:fill="FFFFFF" w:val="clear"/>
        </w:rPr>
        <w:t xml:space="preserve"> </w:t>
      </w:r>
    </w:p>
    <w:p>
      <w:pPr>
        <w:pStyle w:val="Style21"/>
        <w:spacing w:lineRule="auto" w:line="240" w:before="0" w:after="0"/>
        <w:ind w:left="0" w:right="0" w:firstLine="720"/>
        <w:jc w:val="both"/>
        <w:rPr/>
      </w:pPr>
      <w:r>
        <w:rPr>
          <w:sz w:val="24"/>
          <w:szCs w:val="24"/>
          <w:shd w:fill="FFFFFF" w:val="clear"/>
        </w:rPr>
        <w:t xml:space="preserve">Полномочия </w:t>
      </w:r>
      <w:r>
        <w:rPr>
          <w:shd w:fill="FFFFFF" w:val="clear"/>
        </w:rPr>
        <w:t>в области содействия занятости населения</w:t>
      </w:r>
      <w:r>
        <w:rPr>
          <w:sz w:val="24"/>
          <w:szCs w:val="24"/>
          <w:shd w:fill="FFFFFF" w:val="clear"/>
        </w:rPr>
        <w:t xml:space="preserve"> в Колпашевском городском поселении осуществляет ОГКУ «Центр занятости населения г. Колпашево», который  проводит мероприятия, направленные на оказание содействия гражданам в поисках работы и снижение уровня безработицы в районе, в том числе и в Колпашевском городском поселении: привлечение безработных граждан на выполнение общественных работ, временное трудоустройство граждан, организация опережающего обучения и повышения квалификации работников, содействие самозанятости граждан, проведение ярмарок вакансий, и другие.</w:t>
      </w:r>
    </w:p>
    <w:p>
      <w:pPr>
        <w:pStyle w:val="Style21"/>
        <w:spacing w:lineRule="auto" w:line="240" w:before="0" w:after="0"/>
        <w:ind w:left="0" w:right="0" w:firstLine="720"/>
        <w:jc w:val="both"/>
        <w:rPr/>
      </w:pPr>
      <w:r>
        <w:rPr>
          <w:rFonts w:eastAsia="Times New Roman" w:cs="Times New Roman"/>
          <w:sz w:val="24"/>
          <w:szCs w:val="24"/>
          <w:shd w:fill="FFFFFF" w:val="clear"/>
          <w:lang w:eastAsia="ru-RU"/>
        </w:rPr>
        <w:t>По данным центра занятости населения города Колпашево, численность официально зарегистрированных безработных по Колпашевскому городскому поселению на 01 января 2020 года составила 447 человек, что на 6% больше, чем на 01 января 2019 года. Уровень регистрируемой безработицы по Колпашевскому району составил 2,7%.</w:t>
      </w:r>
    </w:p>
    <w:p>
      <w:pPr>
        <w:pStyle w:val="Style21"/>
        <w:spacing w:lineRule="auto" w:line="240" w:before="0" w:after="0"/>
        <w:ind w:left="0" w:right="0" w:firstLine="720"/>
        <w:jc w:val="both"/>
        <w:rPr/>
      </w:pPr>
      <w:r>
        <w:rPr>
          <w:sz w:val="24"/>
          <w:szCs w:val="24"/>
          <w:shd w:fill="FFFFFF" w:val="clear"/>
        </w:rPr>
        <w:t xml:space="preserve">Основные показатели, характеризующие регистрируемый рынок труда в Колпашевском городском поселении, представлены в таблице 1. </w:t>
      </w:r>
    </w:p>
    <w:p>
      <w:pPr>
        <w:pStyle w:val="1"/>
        <w:spacing w:lineRule="auto" w:line="240" w:before="0" w:after="0"/>
        <w:ind w:left="0" w:right="0" w:firstLine="720"/>
        <w:rPr/>
      </w:pPr>
      <w:r>
        <w:rPr>
          <w:color w:val="00000A"/>
          <w:sz w:val="24"/>
          <w:szCs w:val="24"/>
          <w:shd w:fill="FFFFFF" w:val="clear"/>
        </w:rPr>
        <w:t>Таблица 1. Показатели рынка труда (по данным центра занятости населения города Колпашево)</w:t>
      </w:r>
    </w:p>
    <w:tbl>
      <w:tblPr>
        <w:tblW w:w="9279"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 w:type="dxa"/>
          <w:bottom w:w="0" w:type="dxa"/>
          <w:right w:w="108" w:type="dxa"/>
        </w:tblCellMar>
      </w:tblPr>
      <w:tblGrid>
        <w:gridCol w:w="5263"/>
        <w:gridCol w:w="1236"/>
        <w:gridCol w:w="1425"/>
        <w:gridCol w:w="1354"/>
      </w:tblGrid>
      <w:tr>
        <w:trPr>
          <w:trHeight w:val="255" w:hRule="atLeast"/>
        </w:trPr>
        <w:tc>
          <w:tcPr>
            <w:tcW w:w="52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themeFill="background1" w:themeFillShade="f2" w:val="clear"/>
            <w:tcMar>
              <w:left w:w="8" w:type="dxa"/>
            </w:tcMar>
            <w:vAlign w:val="center"/>
          </w:tcPr>
          <w:p>
            <w:pPr>
              <w:pStyle w:val="Style21"/>
              <w:spacing w:lineRule="auto" w:line="240" w:before="0" w:after="0"/>
              <w:ind w:left="0" w:right="0" w:firstLine="720"/>
              <w:rPr>
                <w:b/>
                <w:b/>
                <w:bCs/>
              </w:rPr>
            </w:pPr>
            <w:r>
              <w:rPr>
                <w:b/>
                <w:bCs/>
                <w:sz w:val="24"/>
                <w:szCs w:val="24"/>
                <w:shd w:fill="FFFFFF" w:val="clear"/>
              </w:rPr>
              <w:t>Показатели</w:t>
            </w:r>
          </w:p>
        </w:tc>
        <w:tc>
          <w:tcPr>
            <w:tcW w:w="12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themeFill="background1" w:themeFillShade="f2" w:val="clear"/>
            <w:tcMar>
              <w:left w:w="8" w:type="dxa"/>
            </w:tcMar>
            <w:vAlign w:val="center"/>
          </w:tcPr>
          <w:p>
            <w:pPr>
              <w:pStyle w:val="Style21"/>
              <w:widowControl/>
              <w:suppressAutoHyphens w:val="true"/>
              <w:bidi w:val="0"/>
              <w:spacing w:lineRule="auto" w:line="240" w:before="0" w:after="0"/>
              <w:ind w:left="0" w:right="0" w:hanging="0"/>
              <w:jc w:val="center"/>
              <w:rPr/>
            </w:pPr>
            <w:r>
              <w:rPr>
                <w:b/>
                <w:bCs/>
                <w:sz w:val="24"/>
                <w:szCs w:val="24"/>
                <w:shd w:fill="FFFFFF" w:val="clear"/>
              </w:rPr>
              <w:t>Ед. изм.</w:t>
            </w:r>
          </w:p>
        </w:tc>
        <w:tc>
          <w:tcPr>
            <w:tcW w:w="1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themeFill="background1" w:themeFillShade="f2" w:val="clear"/>
            <w:tcMar>
              <w:left w:w="8" w:type="dxa"/>
            </w:tcMar>
            <w:vAlign w:val="center"/>
          </w:tcPr>
          <w:p>
            <w:pPr>
              <w:pStyle w:val="Style21"/>
              <w:widowControl/>
              <w:suppressAutoHyphens w:val="true"/>
              <w:bidi w:val="0"/>
              <w:spacing w:lineRule="auto" w:line="240" w:before="0" w:after="0"/>
              <w:ind w:left="0" w:right="0" w:hanging="0"/>
              <w:jc w:val="center"/>
              <w:rPr/>
            </w:pPr>
            <w:r>
              <w:rPr>
                <w:b/>
                <w:bCs/>
                <w:sz w:val="24"/>
                <w:szCs w:val="24"/>
                <w:shd w:fill="FFFFFF" w:val="clear"/>
              </w:rPr>
              <w:t>На 01.01.2020</w:t>
            </w:r>
          </w:p>
        </w:tc>
        <w:tc>
          <w:tcPr>
            <w:tcW w:w="1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themeFill="background1" w:themeFillShade="f2" w:val="clear"/>
            <w:tcMar>
              <w:left w:w="8" w:type="dxa"/>
            </w:tcMar>
            <w:vAlign w:val="center"/>
          </w:tcPr>
          <w:p>
            <w:pPr>
              <w:pStyle w:val="Style21"/>
              <w:widowControl/>
              <w:suppressAutoHyphens w:val="true"/>
              <w:bidi w:val="0"/>
              <w:spacing w:lineRule="auto" w:line="240" w:before="0" w:after="0"/>
              <w:ind w:left="0" w:right="0" w:hanging="0"/>
              <w:jc w:val="center"/>
              <w:rPr/>
            </w:pPr>
            <w:r>
              <w:rPr>
                <w:b/>
                <w:bCs/>
                <w:sz w:val="24"/>
                <w:szCs w:val="24"/>
                <w:shd w:fill="FFFFFF" w:val="clear"/>
              </w:rPr>
              <w:t>На 01.01.2019</w:t>
            </w:r>
          </w:p>
        </w:tc>
      </w:tr>
      <w:tr>
        <w:trPr>
          <w:trHeight w:val="255" w:hRule="atLeast"/>
        </w:trPr>
        <w:tc>
          <w:tcPr>
            <w:tcW w:w="52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 w:type="dxa"/>
            </w:tcMar>
          </w:tcPr>
          <w:p>
            <w:pPr>
              <w:pStyle w:val="Style21"/>
              <w:spacing w:lineRule="auto" w:line="240" w:before="0" w:after="0"/>
              <w:ind w:left="0" w:right="0" w:firstLine="720"/>
              <w:rPr>
                <w:rFonts w:ascii="Times New Roman" w:hAnsi="Times New Roman" w:eastAsia="Times New Roman" w:cs="Times New Roman"/>
                <w:color w:val="00000A"/>
                <w:sz w:val="24"/>
                <w:szCs w:val="24"/>
                <w:lang w:val="ru-RU" w:eastAsia="ru-RU" w:bidi="ar-SA"/>
              </w:rPr>
            </w:pPr>
            <w:r>
              <w:rPr>
                <w:sz w:val="24"/>
                <w:szCs w:val="24"/>
                <w:shd w:fill="FFFFFF" w:val="clear"/>
              </w:rPr>
              <w:t xml:space="preserve">Уровень регистрируемой безработицы по Колпашевскому району </w:t>
            </w:r>
          </w:p>
        </w:tc>
        <w:tc>
          <w:tcPr>
            <w:tcW w:w="12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 w:type="dxa"/>
            </w:tcMar>
            <w:vAlign w:val="center"/>
          </w:tcPr>
          <w:p>
            <w:pPr>
              <w:pStyle w:val="Style21"/>
              <w:widowControl/>
              <w:suppressAutoHyphens w:val="true"/>
              <w:bidi w:val="0"/>
              <w:spacing w:lineRule="auto" w:line="240" w:before="0" w:after="0"/>
              <w:ind w:left="0" w:right="0" w:hanging="0"/>
              <w:jc w:val="center"/>
              <w:rPr>
                <w:rFonts w:ascii="Times New Roman" w:hAnsi="Times New Roman" w:eastAsia="Times New Roman" w:cs="Times New Roman"/>
                <w:color w:val="00000A"/>
                <w:sz w:val="24"/>
                <w:szCs w:val="24"/>
                <w:lang w:val="ru-RU" w:eastAsia="ru-RU" w:bidi="ar-SA"/>
              </w:rPr>
            </w:pPr>
            <w:r>
              <w:rPr>
                <w:sz w:val="24"/>
                <w:szCs w:val="24"/>
                <w:shd w:fill="FFFFFF" w:val="clear"/>
              </w:rPr>
              <w:t>%</w:t>
            </w:r>
          </w:p>
        </w:tc>
        <w:tc>
          <w:tcPr>
            <w:tcW w:w="1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 w:type="dxa"/>
            </w:tcMar>
            <w:vAlign w:val="center"/>
          </w:tcPr>
          <w:p>
            <w:pPr>
              <w:pStyle w:val="Style21"/>
              <w:widowControl/>
              <w:suppressAutoHyphens w:val="true"/>
              <w:bidi w:val="0"/>
              <w:spacing w:lineRule="auto" w:line="240" w:before="0" w:after="0"/>
              <w:ind w:left="0" w:right="0" w:hanging="0"/>
              <w:jc w:val="center"/>
              <w:rPr/>
            </w:pPr>
            <w:r>
              <w:rPr>
                <w:sz w:val="24"/>
                <w:szCs w:val="24"/>
                <w:shd w:fill="FFFFFF" w:val="clear"/>
              </w:rPr>
              <w:t>2,7</w:t>
            </w:r>
          </w:p>
        </w:tc>
        <w:tc>
          <w:tcPr>
            <w:tcW w:w="1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 w:type="dxa"/>
            </w:tcMar>
            <w:vAlign w:val="center"/>
          </w:tcPr>
          <w:p>
            <w:pPr>
              <w:pStyle w:val="Style21"/>
              <w:widowControl/>
              <w:suppressAutoHyphens w:val="true"/>
              <w:bidi w:val="0"/>
              <w:spacing w:lineRule="auto" w:line="240" w:before="0" w:after="0"/>
              <w:ind w:left="0" w:right="0" w:hanging="0"/>
              <w:jc w:val="center"/>
              <w:rPr/>
            </w:pPr>
            <w:r>
              <w:rPr>
                <w:sz w:val="24"/>
                <w:szCs w:val="24"/>
                <w:shd w:fill="FFFFFF" w:val="clear"/>
              </w:rPr>
              <w:t>2,8</w:t>
            </w:r>
          </w:p>
        </w:tc>
      </w:tr>
      <w:tr>
        <w:trPr>
          <w:trHeight w:val="255" w:hRule="atLeast"/>
        </w:trPr>
        <w:tc>
          <w:tcPr>
            <w:tcW w:w="52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 w:type="dxa"/>
            </w:tcMar>
          </w:tcPr>
          <w:p>
            <w:pPr>
              <w:pStyle w:val="Style21"/>
              <w:spacing w:lineRule="auto" w:line="240" w:before="0" w:after="0"/>
              <w:ind w:left="0" w:right="0" w:firstLine="720"/>
              <w:rPr/>
            </w:pPr>
            <w:r>
              <w:rPr>
                <w:sz w:val="24"/>
                <w:szCs w:val="24"/>
                <w:shd w:fill="FFFFFF" w:val="clear"/>
              </w:rPr>
              <w:t>Численность официально зарегистрированных безработных</w:t>
            </w:r>
            <w:r>
              <w:rPr>
                <w:rFonts w:eastAsia="Times New Roman" w:cs="Times New Roman"/>
                <w:color w:val="00000A"/>
                <w:sz w:val="24"/>
                <w:szCs w:val="24"/>
                <w:shd w:fill="FFFFFF" w:val="clear"/>
                <w:lang w:val="ru-RU" w:eastAsia="ru-RU" w:bidi="ar-SA"/>
              </w:rPr>
              <w:t xml:space="preserve"> по Колпашевскому городскому поселению</w:t>
            </w:r>
          </w:p>
        </w:tc>
        <w:tc>
          <w:tcPr>
            <w:tcW w:w="12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 w:type="dxa"/>
            </w:tcMar>
            <w:vAlign w:val="center"/>
          </w:tcPr>
          <w:p>
            <w:pPr>
              <w:pStyle w:val="Style21"/>
              <w:widowControl/>
              <w:suppressAutoHyphens w:val="true"/>
              <w:bidi w:val="0"/>
              <w:spacing w:lineRule="auto" w:line="240" w:before="0" w:after="0"/>
              <w:ind w:left="0" w:right="0" w:hanging="0"/>
              <w:jc w:val="center"/>
              <w:rPr>
                <w:rFonts w:ascii="Times New Roman" w:hAnsi="Times New Roman" w:eastAsia="Times New Roman" w:cs="Times New Roman"/>
                <w:color w:val="00000A"/>
                <w:sz w:val="24"/>
                <w:szCs w:val="24"/>
                <w:lang w:val="ru-RU" w:eastAsia="ru-RU" w:bidi="ar-SA"/>
              </w:rPr>
            </w:pPr>
            <w:r>
              <w:rPr>
                <w:sz w:val="24"/>
                <w:szCs w:val="24"/>
                <w:shd w:fill="FFFFFF" w:val="clear"/>
              </w:rPr>
              <w:t>человек</w:t>
            </w:r>
          </w:p>
        </w:tc>
        <w:tc>
          <w:tcPr>
            <w:tcW w:w="1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 w:type="dxa"/>
            </w:tcMar>
            <w:vAlign w:val="center"/>
          </w:tcPr>
          <w:p>
            <w:pPr>
              <w:pStyle w:val="Style21"/>
              <w:widowControl/>
              <w:suppressAutoHyphens w:val="true"/>
              <w:bidi w:val="0"/>
              <w:spacing w:lineRule="auto" w:line="240" w:before="0" w:after="0"/>
              <w:ind w:left="0" w:right="0" w:hanging="0"/>
              <w:jc w:val="center"/>
              <w:rPr/>
            </w:pPr>
            <w:r>
              <w:rPr>
                <w:sz w:val="24"/>
                <w:szCs w:val="24"/>
                <w:shd w:fill="FFFFFF" w:val="clear"/>
              </w:rPr>
              <w:t>447</w:t>
            </w:r>
          </w:p>
        </w:tc>
        <w:tc>
          <w:tcPr>
            <w:tcW w:w="1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 w:type="dxa"/>
            </w:tcMar>
            <w:vAlign w:val="center"/>
          </w:tcPr>
          <w:p>
            <w:pPr>
              <w:pStyle w:val="Style21"/>
              <w:widowControl/>
              <w:suppressAutoHyphens w:val="true"/>
              <w:bidi w:val="0"/>
              <w:spacing w:lineRule="auto" w:line="240" w:before="0" w:after="0"/>
              <w:ind w:left="0" w:right="0" w:hanging="0"/>
              <w:jc w:val="center"/>
              <w:rPr/>
            </w:pPr>
            <w:r>
              <w:rPr>
                <w:sz w:val="24"/>
                <w:szCs w:val="24"/>
                <w:shd w:fill="FFFFFF" w:val="clear"/>
              </w:rPr>
              <w:t>420</w:t>
            </w:r>
          </w:p>
        </w:tc>
      </w:tr>
      <w:tr>
        <w:trPr>
          <w:trHeight w:val="255" w:hRule="atLeast"/>
        </w:trPr>
        <w:tc>
          <w:tcPr>
            <w:tcW w:w="52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 w:type="dxa"/>
            </w:tcMar>
          </w:tcPr>
          <w:p>
            <w:pPr>
              <w:pStyle w:val="Style21"/>
              <w:spacing w:lineRule="auto" w:line="240" w:before="0" w:after="0"/>
              <w:ind w:left="0" w:right="0" w:firstLine="720"/>
              <w:rPr/>
            </w:pPr>
            <w:r>
              <w:rPr>
                <w:sz w:val="24"/>
                <w:szCs w:val="24"/>
                <w:shd w:fill="FFFFFF" w:val="clear"/>
              </w:rPr>
              <w:t>Коэффициент напряженности на рынке труда (численность безработных граждан, зарегистрированных в службе занятости, в расчете на одну вакансию)</w:t>
            </w:r>
            <w:r>
              <w:rPr>
                <w:rFonts w:eastAsia="Times New Roman" w:cs="Times New Roman"/>
                <w:color w:val="00000A"/>
                <w:sz w:val="24"/>
                <w:szCs w:val="24"/>
                <w:shd w:fill="FFFFFF" w:val="clear"/>
                <w:lang w:val="ru-RU" w:eastAsia="ru-RU" w:bidi="ar-SA"/>
              </w:rPr>
              <w:t xml:space="preserve"> по Колпашевскому району</w:t>
            </w:r>
          </w:p>
        </w:tc>
        <w:tc>
          <w:tcPr>
            <w:tcW w:w="12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 w:type="dxa"/>
            </w:tcMar>
            <w:vAlign w:val="center"/>
          </w:tcPr>
          <w:p>
            <w:pPr>
              <w:pStyle w:val="Style21"/>
              <w:widowControl/>
              <w:suppressAutoHyphens w:val="true"/>
              <w:bidi w:val="0"/>
              <w:spacing w:lineRule="auto" w:line="240" w:before="0" w:after="0"/>
              <w:ind w:left="0" w:right="0" w:hanging="0"/>
              <w:jc w:val="center"/>
              <w:rPr>
                <w:rFonts w:ascii="Times New Roman" w:hAnsi="Times New Roman" w:eastAsia="Times New Roman" w:cs="Times New Roman"/>
                <w:color w:val="00000A"/>
                <w:sz w:val="24"/>
                <w:szCs w:val="24"/>
                <w:lang w:val="ru-RU" w:eastAsia="ru-RU" w:bidi="ar-SA"/>
              </w:rPr>
            </w:pPr>
            <w:r>
              <w:rPr>
                <w:sz w:val="24"/>
                <w:szCs w:val="24"/>
                <w:shd w:fill="FFFFFF" w:val="clear"/>
              </w:rPr>
              <w:t>человек на 1 вакансию</w:t>
            </w:r>
          </w:p>
        </w:tc>
        <w:tc>
          <w:tcPr>
            <w:tcW w:w="1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 w:type="dxa"/>
            </w:tcMar>
            <w:vAlign w:val="center"/>
          </w:tcPr>
          <w:p>
            <w:pPr>
              <w:pStyle w:val="Style21"/>
              <w:widowControl/>
              <w:suppressAutoHyphens w:val="true"/>
              <w:bidi w:val="0"/>
              <w:spacing w:lineRule="auto" w:line="240" w:before="0" w:after="0"/>
              <w:ind w:left="0" w:right="0" w:hanging="0"/>
              <w:jc w:val="center"/>
              <w:rPr/>
            </w:pPr>
            <w:r>
              <w:rPr>
                <w:sz w:val="24"/>
                <w:szCs w:val="24"/>
                <w:shd w:fill="FFFFFF" w:val="clear"/>
              </w:rPr>
              <w:t>2,8</w:t>
            </w:r>
          </w:p>
        </w:tc>
        <w:tc>
          <w:tcPr>
            <w:tcW w:w="1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 w:type="dxa"/>
            </w:tcMar>
            <w:vAlign w:val="center"/>
          </w:tcPr>
          <w:p>
            <w:pPr>
              <w:pStyle w:val="Style21"/>
              <w:widowControl/>
              <w:suppressAutoHyphens w:val="true"/>
              <w:bidi w:val="0"/>
              <w:spacing w:lineRule="auto" w:line="240" w:before="0" w:after="0"/>
              <w:ind w:left="0" w:right="0" w:hanging="0"/>
              <w:jc w:val="center"/>
              <w:rPr/>
            </w:pPr>
            <w:r>
              <w:rPr>
                <w:sz w:val="24"/>
                <w:szCs w:val="24"/>
                <w:shd w:fill="FFFFFF" w:val="clear"/>
              </w:rPr>
              <w:t>2,8</w:t>
            </w:r>
          </w:p>
        </w:tc>
      </w:tr>
    </w:tbl>
    <w:p>
      <w:pPr>
        <w:pStyle w:val="Style21"/>
        <w:spacing w:lineRule="auto" w:line="240" w:before="0" w:after="0"/>
        <w:ind w:left="0" w:right="0" w:firstLine="720"/>
        <w:jc w:val="both"/>
        <w:rPr/>
      </w:pPr>
      <w:r>
        <w:rPr>
          <w:bCs/>
          <w:sz w:val="24"/>
          <w:szCs w:val="24"/>
          <w:shd w:fill="FFFFFF" w:val="clear"/>
        </w:rPr>
        <w:t xml:space="preserve">Уровень регистрируемой безработицы (по Колпашевскому району) снизился на 0,1 процентных пункта по сравнению с  предыдущем годом и составил 2,7%, а численность </w:t>
      </w:r>
      <w:r>
        <w:rPr>
          <w:sz w:val="24"/>
          <w:szCs w:val="24"/>
          <w:shd w:fill="FFFFFF" w:val="clear"/>
        </w:rPr>
        <w:t>официально зарегистрированных безработных (по Колпашевскому городскому поселению) за 2019 год увеличилась на 27 человек</w:t>
      </w:r>
      <w:r>
        <w:rPr>
          <w:bCs/>
          <w:sz w:val="24"/>
          <w:szCs w:val="24"/>
          <w:shd w:fill="FFFFFF" w:val="clear"/>
        </w:rPr>
        <w:t xml:space="preserve">. В 2019 году коэффициент напряжённости на рынке труда </w:t>
      </w:r>
      <w:r>
        <w:rPr>
          <w:sz w:val="24"/>
          <w:szCs w:val="24"/>
          <w:shd w:fill="FFFFFF" w:val="clear"/>
        </w:rPr>
        <w:t>(численность безработных граждан, зарегистрированных в службе занятости, в расчете на одну вакансию) представлен по Колпашевскому району и сохранился на уровне 2018 года — 2,8 человека на 1 вакансию.</w:t>
      </w:r>
    </w:p>
    <w:p>
      <w:pPr>
        <w:pStyle w:val="Style21"/>
        <w:spacing w:lineRule="auto" w:line="240" w:before="0" w:after="0"/>
        <w:ind w:left="0" w:right="0" w:firstLine="720"/>
        <w:jc w:val="both"/>
        <w:rPr/>
      </w:pPr>
      <w:r>
        <w:rPr>
          <w:sz w:val="24"/>
          <w:szCs w:val="24"/>
          <w:shd w:fill="FFFFFF" w:val="clear"/>
          <w:lang w:eastAsia="ru-RU"/>
        </w:rPr>
        <w:t xml:space="preserve">По итогам 2019 года среднесписочная численность работников (без внешних совместителей) по крупным и средним предприятиям по Колпашевскому району, уменьшилась на 13 человек и составила 5  865 человек, что ниже значения показателя 2018 года на 0,2% (в 2018 году –   5 878 человек). </w:t>
      </w:r>
    </w:p>
    <w:p>
      <w:pPr>
        <w:pStyle w:val="Normal"/>
        <w:spacing w:lineRule="auto" w:line="240" w:before="0" w:after="0"/>
        <w:ind w:left="0" w:right="0" w:firstLine="720"/>
        <w:jc w:val="both"/>
        <w:rPr/>
      </w:pPr>
      <w:r>
        <w:rPr>
          <w:b/>
          <w:sz w:val="24"/>
          <w:szCs w:val="24"/>
          <w:shd w:fill="FFFFFF" w:val="clear"/>
        </w:rPr>
        <w:t>Среднемесячная начисленная заработная плата</w:t>
      </w:r>
      <w:r>
        <w:rPr>
          <w:sz w:val="24"/>
          <w:szCs w:val="24"/>
          <w:shd w:fill="FFFFFF" w:val="clear"/>
        </w:rPr>
        <w:t xml:space="preserve"> одного работника в целом по Колпашевскому району (с учетом работников списочного состава без внешних совместителей) в 2019 году составила 47 892,1 рублей, темп роста к уровню 2018 года – 104,5%.</w:t>
      </w:r>
    </w:p>
    <w:p>
      <w:pPr>
        <w:pStyle w:val="Normal"/>
        <w:spacing w:lineRule="auto" w:line="240" w:before="0" w:after="0"/>
        <w:ind w:left="0" w:right="0" w:firstLine="720"/>
        <w:jc w:val="both"/>
        <w:rPr>
          <w:rFonts w:ascii="Times New Roman" w:hAnsi="Times New Roman" w:eastAsia="Times New Roman" w:cs="Times New Roman"/>
          <w:color w:val="00000A"/>
          <w:sz w:val="24"/>
          <w:szCs w:val="24"/>
          <w:shd w:fill="FFFFFF" w:val="clear"/>
          <w:lang w:val="ru-RU" w:eastAsia="ru-RU" w:bidi="ar-SA"/>
        </w:rPr>
      </w:pPr>
      <w:r>
        <w:rPr>
          <w:rFonts w:eastAsia="Times New Roman" w:cs="Times New Roman"/>
          <w:color w:val="00000A"/>
          <w:sz w:val="24"/>
          <w:szCs w:val="24"/>
          <w:shd w:fill="FFFFFF" w:val="clear"/>
          <w:lang w:val="ru-RU" w:eastAsia="ru-RU" w:bidi="ar-SA"/>
        </w:rPr>
      </w:r>
    </w:p>
    <w:p>
      <w:pPr>
        <w:pStyle w:val="Normal"/>
        <w:spacing w:lineRule="auto" w:line="240" w:before="0" w:after="0"/>
        <w:ind w:left="0" w:right="0" w:firstLine="720"/>
        <w:jc w:val="center"/>
        <w:rPr/>
      </w:pPr>
      <w:r>
        <w:rPr>
          <w:b/>
          <w:sz w:val="24"/>
          <w:szCs w:val="24"/>
          <w:shd w:fill="FFFFFF" w:val="clear"/>
        </w:rPr>
        <w:t>Экономика</w:t>
      </w:r>
    </w:p>
    <w:p>
      <w:pPr>
        <w:pStyle w:val="Normal"/>
        <w:spacing w:lineRule="auto" w:line="240" w:before="0" w:after="0"/>
        <w:ind w:left="0" w:right="0" w:firstLine="720"/>
        <w:jc w:val="both"/>
        <w:rPr/>
      </w:pPr>
      <w:r>
        <w:rPr>
          <w:sz w:val="24"/>
          <w:szCs w:val="24"/>
          <w:shd w:fill="FFFFFF" w:val="clear"/>
        </w:rPr>
        <w:t>Структура экономики Колпашевского района, в том числе Колпашевского городского поселения, представлена широким спектром видов экономической деятельности. Имеются предприятия пищевой промышленности, металлообработки, энергетики, транспорта и связи, строительства, лесозаготовки и лесопереработки, торговли и другие. Среди предприятий основную долю оборота дают торговля оптовая и розничная, транспорт, промышленность и деятельность в области здравоохранения и социальных услуг.</w:t>
      </w:r>
    </w:p>
    <w:p>
      <w:pPr>
        <w:pStyle w:val="NoSpacing"/>
        <w:spacing w:lineRule="auto" w:line="240" w:before="0" w:after="0"/>
        <w:ind w:left="0" w:right="0" w:firstLine="720"/>
        <w:jc w:val="both"/>
        <w:rPr/>
      </w:pPr>
      <w:r>
        <w:rPr>
          <w:rFonts w:ascii="Times New Roman" w:hAnsi="Times New Roman"/>
          <w:sz w:val="24"/>
          <w:szCs w:val="24"/>
          <w:shd w:fill="FFFFFF" w:val="clear"/>
          <w:lang w:eastAsia="ru-RU"/>
        </w:rPr>
        <w:t>По состоянию на 01.01.2020 в Колпашевском районе учтено Томскстатом 1 019  субъектов хозяйственной деятельности, из них: 738 индивидуальных предпринимателя и 281 малых и средних предприятий. За 2019 год п</w:t>
      </w:r>
      <w:r>
        <w:rPr>
          <w:rFonts w:ascii="Times New Roman" w:hAnsi="Times New Roman"/>
          <w:sz w:val="24"/>
          <w:szCs w:val="24"/>
          <w:shd w:fill="FFFFFF" w:val="clear"/>
          <w:lang w:val="ru-RU" w:eastAsia="ru-RU"/>
        </w:rPr>
        <w:t>о виду деятельности «Строительство» произошло снижение числа организаций по сравнению с 2018 годом на 33%, по виду деятельности «Деятельность по операции с недвижимым имуществом» - снижение на 26%, по виду деятельности «Обеспечение электрической энергией, газом и паром; кондиционирование воздуха» и «Деятельность гостиницы и предприятий общественного питания» - снижение на 25% по сравнению с 2018 годом.</w:t>
      </w:r>
    </w:p>
    <w:p>
      <w:pPr>
        <w:pStyle w:val="Normal"/>
        <w:spacing w:lineRule="auto" w:line="240" w:before="0" w:after="0"/>
        <w:ind w:left="0" w:right="0" w:firstLine="720"/>
        <w:jc w:val="both"/>
        <w:rPr/>
      </w:pPr>
      <w:r>
        <w:rPr>
          <w:b/>
          <w:bCs/>
          <w:color w:val="00000A"/>
          <w:sz w:val="24"/>
          <w:szCs w:val="24"/>
          <w:shd w:fill="FFFFFF" w:val="clear"/>
        </w:rPr>
        <w:t>Таблица 2. Показатели экономического развития Колпашевского района (по крупным, средним и малым предприятиям и организациям, представившим сведения в органы государственной статистики)</w:t>
      </w:r>
    </w:p>
    <w:tbl>
      <w:tblPr>
        <w:tblStyle w:val="af"/>
        <w:tblW w:w="9329" w:type="dxa"/>
        <w:jc w:val="left"/>
        <w:tblInd w:w="8" w:type="dxa"/>
        <w:tblCellMar>
          <w:top w:w="0" w:type="dxa"/>
          <w:left w:w="8" w:type="dxa"/>
          <w:bottom w:w="0" w:type="dxa"/>
          <w:right w:w="108" w:type="dxa"/>
        </w:tblCellMar>
      </w:tblPr>
      <w:tblGrid>
        <w:gridCol w:w="3823"/>
        <w:gridCol w:w="1696"/>
        <w:gridCol w:w="1696"/>
        <w:gridCol w:w="2113"/>
      </w:tblGrid>
      <w:tr>
        <w:trPr/>
        <w:tc>
          <w:tcPr>
            <w:tcW w:w="3823" w:type="dxa"/>
            <w:tcBorders/>
            <w:shd w:fill="auto" w:val="clear"/>
            <w:tcMar>
              <w:left w:w="8" w:type="dxa"/>
            </w:tcMar>
          </w:tcPr>
          <w:p>
            <w:pPr>
              <w:pStyle w:val="Normal"/>
              <w:spacing w:lineRule="auto" w:line="240" w:before="0" w:after="0"/>
              <w:ind w:left="0" w:right="0" w:hanging="0"/>
              <w:jc w:val="center"/>
              <w:rPr>
                <w:sz w:val="24"/>
                <w:szCs w:val="24"/>
              </w:rPr>
            </w:pPr>
            <w:r>
              <w:rPr>
                <w:sz w:val="24"/>
                <w:szCs w:val="24"/>
                <w:shd w:fill="FFFFFF" w:val="clear"/>
              </w:rPr>
              <w:t>Показатели</w:t>
            </w:r>
          </w:p>
        </w:tc>
        <w:tc>
          <w:tcPr>
            <w:tcW w:w="1696" w:type="dxa"/>
            <w:tcBorders/>
            <w:shd w:fill="auto" w:val="clear"/>
            <w:tcMar>
              <w:left w:w="8" w:type="dxa"/>
            </w:tcMar>
          </w:tcPr>
          <w:p>
            <w:pPr>
              <w:pStyle w:val="Normal"/>
              <w:spacing w:lineRule="auto" w:line="240" w:before="0" w:after="0"/>
              <w:ind w:left="0" w:right="0" w:hanging="0"/>
              <w:jc w:val="center"/>
              <w:rPr/>
            </w:pPr>
            <w:r>
              <w:rPr>
                <w:sz w:val="24"/>
                <w:szCs w:val="24"/>
                <w:shd w:fill="FFFFFF" w:val="clear"/>
              </w:rPr>
              <w:t>201</w:t>
            </w:r>
            <w:r>
              <w:rPr>
                <w:sz w:val="24"/>
                <w:szCs w:val="24"/>
                <w:shd w:fill="FFFFFF" w:val="clear"/>
                <w:lang w:val="en-US"/>
              </w:rPr>
              <w:t>9</w:t>
            </w:r>
            <w:r>
              <w:rPr>
                <w:sz w:val="24"/>
                <w:szCs w:val="24"/>
                <w:shd w:fill="FFFFFF" w:val="clear"/>
              </w:rPr>
              <w:t xml:space="preserve"> год</w:t>
            </w:r>
          </w:p>
        </w:tc>
        <w:tc>
          <w:tcPr>
            <w:tcW w:w="1696" w:type="dxa"/>
            <w:tcBorders/>
            <w:shd w:fill="auto" w:val="clear"/>
            <w:tcMar>
              <w:left w:w="8" w:type="dxa"/>
            </w:tcMar>
          </w:tcPr>
          <w:p>
            <w:pPr>
              <w:pStyle w:val="Normal"/>
              <w:spacing w:lineRule="auto" w:line="240" w:before="0" w:after="0"/>
              <w:ind w:left="0" w:right="0" w:hanging="0"/>
              <w:jc w:val="center"/>
              <w:rPr/>
            </w:pPr>
            <w:r>
              <w:rPr>
                <w:sz w:val="24"/>
                <w:szCs w:val="24"/>
                <w:shd w:fill="FFFFFF" w:val="clear"/>
              </w:rPr>
              <w:t>201</w:t>
            </w:r>
            <w:r>
              <w:rPr>
                <w:sz w:val="24"/>
                <w:szCs w:val="24"/>
                <w:shd w:fill="FFFFFF" w:val="clear"/>
                <w:lang w:val="en-US"/>
              </w:rPr>
              <w:t>8</w:t>
            </w:r>
            <w:r>
              <w:rPr>
                <w:sz w:val="24"/>
                <w:szCs w:val="24"/>
                <w:shd w:fill="FFFFFF" w:val="clear"/>
              </w:rPr>
              <w:t xml:space="preserve"> год</w:t>
            </w:r>
          </w:p>
        </w:tc>
        <w:tc>
          <w:tcPr>
            <w:tcW w:w="2113" w:type="dxa"/>
            <w:tcBorders/>
            <w:shd w:fill="auto" w:val="clear"/>
            <w:tcMar>
              <w:left w:w="8" w:type="dxa"/>
            </w:tcMar>
          </w:tcPr>
          <w:p>
            <w:pPr>
              <w:pStyle w:val="Normal"/>
              <w:spacing w:lineRule="auto" w:line="240" w:before="0" w:after="0"/>
              <w:ind w:left="0" w:right="0" w:hanging="0"/>
              <w:jc w:val="center"/>
              <w:rPr>
                <w:sz w:val="24"/>
                <w:szCs w:val="24"/>
              </w:rPr>
            </w:pPr>
            <w:r>
              <w:rPr>
                <w:sz w:val="24"/>
                <w:szCs w:val="24"/>
                <w:shd w:fill="FFFFFF" w:val="clear"/>
              </w:rPr>
              <w:t>Темп роста, %</w:t>
            </w:r>
          </w:p>
        </w:tc>
      </w:tr>
      <w:tr>
        <w:trPr/>
        <w:tc>
          <w:tcPr>
            <w:tcW w:w="3823" w:type="dxa"/>
            <w:tcBorders/>
            <w:shd w:fill="auto" w:val="clear"/>
            <w:tcMar>
              <w:left w:w="8" w:type="dxa"/>
            </w:tcMar>
          </w:tcPr>
          <w:p>
            <w:pPr>
              <w:pStyle w:val="Normal"/>
              <w:spacing w:lineRule="auto" w:line="240" w:before="0" w:after="0"/>
              <w:ind w:left="0" w:right="0" w:hanging="0"/>
              <w:jc w:val="center"/>
              <w:rPr/>
            </w:pPr>
            <w:r>
              <w:rPr>
                <w:sz w:val="24"/>
                <w:szCs w:val="24"/>
                <w:shd w:fill="FFFFFF" w:val="clear"/>
              </w:rPr>
              <w:t>Оборот организаций, тыс. рублей</w:t>
            </w:r>
          </w:p>
        </w:tc>
        <w:tc>
          <w:tcPr>
            <w:tcW w:w="1696" w:type="dxa"/>
            <w:tcBorders/>
            <w:shd w:fill="auto" w:val="clear"/>
            <w:tcMar>
              <w:left w:w="8" w:type="dxa"/>
            </w:tcMar>
            <w:vAlign w:val="bottom"/>
          </w:tcPr>
          <w:p>
            <w:pPr>
              <w:pStyle w:val="Normal"/>
              <w:spacing w:lineRule="auto" w:line="240" w:before="0" w:after="0"/>
              <w:ind w:left="0" w:right="0" w:hanging="0"/>
              <w:jc w:val="center"/>
              <w:rPr/>
            </w:pPr>
            <w:r>
              <w:rPr>
                <w:bCs/>
                <w:sz w:val="24"/>
                <w:szCs w:val="24"/>
                <w:shd w:fill="FFFFFF" w:val="clear"/>
                <w:lang w:val="en-US"/>
              </w:rPr>
              <w:t>3 925 791,2</w:t>
            </w:r>
          </w:p>
        </w:tc>
        <w:tc>
          <w:tcPr>
            <w:tcW w:w="1696" w:type="dxa"/>
            <w:tcBorders/>
            <w:shd w:fill="auto" w:val="clear"/>
            <w:tcMar>
              <w:left w:w="8" w:type="dxa"/>
            </w:tcMar>
            <w:vAlign w:val="bottom"/>
          </w:tcPr>
          <w:p>
            <w:pPr>
              <w:pStyle w:val="Normal"/>
              <w:spacing w:lineRule="auto" w:line="240" w:before="0" w:after="0"/>
              <w:ind w:left="0" w:right="0" w:hanging="0"/>
              <w:jc w:val="center"/>
              <w:rPr/>
            </w:pPr>
            <w:r>
              <w:rPr>
                <w:sz w:val="24"/>
                <w:szCs w:val="24"/>
                <w:shd w:fill="FFFFFF" w:val="clear"/>
              </w:rPr>
              <w:t>3 261 214,0</w:t>
            </w:r>
          </w:p>
        </w:tc>
        <w:tc>
          <w:tcPr>
            <w:tcW w:w="2113" w:type="dxa"/>
            <w:tcBorders/>
            <w:shd w:fill="auto" w:val="clear"/>
            <w:tcMar>
              <w:left w:w="8" w:type="dxa"/>
            </w:tcMar>
            <w:vAlign w:val="bottom"/>
          </w:tcPr>
          <w:p>
            <w:pPr>
              <w:pStyle w:val="Normal"/>
              <w:spacing w:lineRule="auto" w:line="240" w:before="0" w:after="0"/>
              <w:ind w:left="0" w:right="0" w:hanging="0"/>
              <w:jc w:val="center"/>
              <w:rPr/>
            </w:pPr>
            <w:r>
              <w:rPr>
                <w:sz w:val="24"/>
                <w:szCs w:val="24"/>
                <w:shd w:fill="FFFFFF" w:val="clear"/>
                <w:lang w:val="en-US"/>
              </w:rPr>
              <w:t>119,2</w:t>
            </w:r>
          </w:p>
        </w:tc>
      </w:tr>
      <w:tr>
        <w:trPr/>
        <w:tc>
          <w:tcPr>
            <w:tcW w:w="3823" w:type="dxa"/>
            <w:tcBorders/>
            <w:shd w:fill="auto" w:val="clear"/>
            <w:tcMar>
              <w:left w:w="8" w:type="dxa"/>
            </w:tcMar>
          </w:tcPr>
          <w:p>
            <w:pPr>
              <w:pStyle w:val="Normal"/>
              <w:spacing w:lineRule="auto" w:line="240" w:before="0" w:after="0"/>
              <w:ind w:left="0" w:right="0" w:hanging="0"/>
              <w:jc w:val="center"/>
              <w:rPr/>
            </w:pPr>
            <w:r>
              <w:rPr>
                <w:bCs/>
                <w:sz w:val="24"/>
                <w:szCs w:val="24"/>
                <w:shd w:fill="FFFFFF" w:val="clear"/>
              </w:rPr>
              <w:t>Обеспечение электрической энергией, газом и паром; кондиционирование воздуха, тыс. рублей</w:t>
            </w:r>
          </w:p>
        </w:tc>
        <w:tc>
          <w:tcPr>
            <w:tcW w:w="1696" w:type="dxa"/>
            <w:tcBorders/>
            <w:shd w:fill="auto" w:val="clear"/>
            <w:tcMar>
              <w:left w:w="8" w:type="dxa"/>
            </w:tcMar>
            <w:vAlign w:val="bottom"/>
          </w:tcPr>
          <w:p>
            <w:pPr>
              <w:pStyle w:val="Normal"/>
              <w:spacing w:lineRule="auto" w:line="240" w:before="0" w:after="0"/>
              <w:ind w:left="0" w:right="0" w:hanging="0"/>
              <w:jc w:val="center"/>
              <w:rPr/>
            </w:pPr>
            <w:r>
              <w:rPr>
                <w:bCs/>
                <w:sz w:val="24"/>
                <w:szCs w:val="24"/>
                <w:shd w:fill="FFFFFF" w:val="clear"/>
              </w:rPr>
              <w:t>129 065,9</w:t>
            </w:r>
          </w:p>
        </w:tc>
        <w:tc>
          <w:tcPr>
            <w:tcW w:w="1696" w:type="dxa"/>
            <w:tcBorders/>
            <w:shd w:fill="auto" w:val="clear"/>
            <w:tcMar>
              <w:left w:w="8" w:type="dxa"/>
            </w:tcMar>
            <w:vAlign w:val="bottom"/>
          </w:tcPr>
          <w:p>
            <w:pPr>
              <w:pStyle w:val="Normal"/>
              <w:spacing w:lineRule="auto" w:line="240" w:before="0" w:after="0"/>
              <w:ind w:left="0" w:right="0" w:hanging="0"/>
              <w:jc w:val="center"/>
              <w:rPr/>
            </w:pPr>
            <w:r>
              <w:rPr>
                <w:sz w:val="24"/>
                <w:szCs w:val="24"/>
                <w:shd w:fill="FFFFFF" w:val="clear"/>
              </w:rPr>
              <w:t>147 214,4</w:t>
            </w:r>
          </w:p>
        </w:tc>
        <w:tc>
          <w:tcPr>
            <w:tcW w:w="2113" w:type="dxa"/>
            <w:tcBorders/>
            <w:shd w:fill="auto" w:val="clear"/>
            <w:tcMar>
              <w:left w:w="8" w:type="dxa"/>
            </w:tcMar>
            <w:vAlign w:val="bottom"/>
          </w:tcPr>
          <w:p>
            <w:pPr>
              <w:pStyle w:val="Normal"/>
              <w:spacing w:lineRule="auto" w:line="240" w:before="0" w:after="0"/>
              <w:ind w:left="0" w:right="0" w:hanging="0"/>
              <w:jc w:val="center"/>
              <w:rPr/>
            </w:pPr>
            <w:r>
              <w:rPr>
                <w:sz w:val="24"/>
                <w:szCs w:val="24"/>
                <w:shd w:fill="FFFFFF" w:val="clear"/>
              </w:rPr>
              <w:t>87,1</w:t>
            </w:r>
          </w:p>
        </w:tc>
      </w:tr>
      <w:tr>
        <w:trPr/>
        <w:tc>
          <w:tcPr>
            <w:tcW w:w="3823" w:type="dxa"/>
            <w:tcBorders/>
            <w:shd w:fill="auto" w:val="clear"/>
            <w:tcMar>
              <w:left w:w="8" w:type="dxa"/>
            </w:tcMar>
          </w:tcPr>
          <w:p>
            <w:pPr>
              <w:pStyle w:val="Normal"/>
              <w:spacing w:lineRule="auto" w:line="240" w:before="0" w:after="0"/>
              <w:ind w:left="0" w:right="0" w:hanging="0"/>
              <w:jc w:val="center"/>
              <w:rPr/>
            </w:pPr>
            <w:r>
              <w:rPr>
                <w:bCs/>
                <w:sz w:val="24"/>
                <w:szCs w:val="24"/>
                <w:shd w:fill="FFFFFF" w:val="clear"/>
              </w:rPr>
              <w:t>Объём платных услуг</w:t>
            </w:r>
            <w:r>
              <w:rPr>
                <w:sz w:val="24"/>
                <w:szCs w:val="24"/>
                <w:shd w:fill="FFFFFF" w:val="clear"/>
              </w:rPr>
              <w:t>, оказанных населению, тыс. рублей</w:t>
            </w:r>
          </w:p>
        </w:tc>
        <w:tc>
          <w:tcPr>
            <w:tcW w:w="1696" w:type="dxa"/>
            <w:tcBorders/>
            <w:shd w:fill="auto" w:val="clear"/>
            <w:tcMar>
              <w:left w:w="8" w:type="dxa"/>
            </w:tcMar>
            <w:vAlign w:val="bottom"/>
          </w:tcPr>
          <w:p>
            <w:pPr>
              <w:pStyle w:val="Normal"/>
              <w:spacing w:lineRule="auto" w:line="240" w:before="0" w:after="0"/>
              <w:ind w:left="0" w:right="0" w:hanging="0"/>
              <w:jc w:val="center"/>
              <w:rPr/>
            </w:pPr>
            <w:r>
              <w:rPr>
                <w:bCs/>
                <w:sz w:val="24"/>
                <w:szCs w:val="24"/>
                <w:shd w:fill="FFFFFF" w:val="clear"/>
                <w:lang w:val="en-US"/>
              </w:rPr>
              <w:t>421 199,5</w:t>
            </w:r>
          </w:p>
        </w:tc>
        <w:tc>
          <w:tcPr>
            <w:tcW w:w="1696" w:type="dxa"/>
            <w:tcBorders/>
            <w:shd w:fill="auto" w:val="clear"/>
            <w:tcMar>
              <w:left w:w="8" w:type="dxa"/>
            </w:tcMar>
            <w:vAlign w:val="bottom"/>
          </w:tcPr>
          <w:p>
            <w:pPr>
              <w:pStyle w:val="Normal"/>
              <w:spacing w:lineRule="auto" w:line="240" w:before="0" w:after="0"/>
              <w:ind w:left="0" w:right="0" w:hanging="0"/>
              <w:jc w:val="center"/>
              <w:rPr/>
            </w:pPr>
            <w:r>
              <w:rPr>
                <w:bCs/>
                <w:sz w:val="24"/>
                <w:szCs w:val="24"/>
                <w:shd w:fill="FFFFFF" w:val="clear"/>
              </w:rPr>
              <w:t>411 227,9</w:t>
            </w:r>
          </w:p>
        </w:tc>
        <w:tc>
          <w:tcPr>
            <w:tcW w:w="2113" w:type="dxa"/>
            <w:tcBorders/>
            <w:shd w:fill="auto" w:val="clear"/>
            <w:tcMar>
              <w:left w:w="8" w:type="dxa"/>
            </w:tcMar>
            <w:vAlign w:val="bottom"/>
          </w:tcPr>
          <w:p>
            <w:pPr>
              <w:pStyle w:val="Normal"/>
              <w:spacing w:lineRule="auto" w:line="240" w:before="0" w:after="0"/>
              <w:ind w:left="0" w:right="0" w:hanging="0"/>
              <w:jc w:val="center"/>
              <w:rPr/>
            </w:pPr>
            <w:r>
              <w:rPr>
                <w:sz w:val="24"/>
                <w:szCs w:val="24"/>
                <w:shd w:fill="FFFFFF" w:val="clear"/>
              </w:rPr>
              <w:t>102,2</w:t>
            </w:r>
          </w:p>
        </w:tc>
      </w:tr>
      <w:tr>
        <w:trPr/>
        <w:tc>
          <w:tcPr>
            <w:tcW w:w="3823" w:type="dxa"/>
            <w:tcBorders/>
            <w:shd w:fill="auto" w:val="clear"/>
            <w:tcMar>
              <w:left w:w="8" w:type="dxa"/>
            </w:tcMar>
            <w:vAlign w:val="center"/>
          </w:tcPr>
          <w:p>
            <w:pPr>
              <w:pStyle w:val="Normal"/>
              <w:spacing w:lineRule="auto" w:line="240" w:before="0" w:after="0"/>
              <w:ind w:left="0" w:right="0" w:hanging="0"/>
              <w:jc w:val="center"/>
              <w:rPr/>
            </w:pPr>
            <w:r>
              <w:rPr>
                <w:sz w:val="24"/>
                <w:szCs w:val="24"/>
                <w:shd w:fill="FFFFFF" w:val="clear"/>
              </w:rPr>
              <w:t>Инвестиции в основной капитал, тыс. рублей</w:t>
            </w:r>
          </w:p>
        </w:tc>
        <w:tc>
          <w:tcPr>
            <w:tcW w:w="1696" w:type="dxa"/>
            <w:tcBorders/>
            <w:shd w:fill="auto" w:val="clear"/>
            <w:tcMar>
              <w:left w:w="8" w:type="dxa"/>
            </w:tcMar>
            <w:vAlign w:val="center"/>
          </w:tcPr>
          <w:p>
            <w:pPr>
              <w:pStyle w:val="Normal"/>
              <w:spacing w:lineRule="auto" w:line="240" w:before="0" w:after="0"/>
              <w:ind w:left="0" w:right="0" w:hanging="0"/>
              <w:jc w:val="center"/>
              <w:rPr/>
            </w:pPr>
            <w:r>
              <w:rPr>
                <w:sz w:val="24"/>
                <w:szCs w:val="24"/>
                <w:shd w:fill="FFFFFF" w:val="clear"/>
              </w:rPr>
              <w:t>327 611</w:t>
            </w:r>
          </w:p>
        </w:tc>
        <w:tc>
          <w:tcPr>
            <w:tcW w:w="1696" w:type="dxa"/>
            <w:tcBorders/>
            <w:shd w:fill="auto" w:val="clear"/>
            <w:tcMar>
              <w:left w:w="8" w:type="dxa"/>
            </w:tcMar>
            <w:vAlign w:val="center"/>
          </w:tcPr>
          <w:p>
            <w:pPr>
              <w:pStyle w:val="Normal"/>
              <w:spacing w:lineRule="auto" w:line="240" w:before="0" w:after="0"/>
              <w:ind w:left="0" w:right="0" w:hanging="0"/>
              <w:jc w:val="center"/>
              <w:rPr/>
            </w:pPr>
            <w:r>
              <w:rPr>
                <w:sz w:val="24"/>
                <w:szCs w:val="24"/>
                <w:shd w:fill="FFFFFF" w:val="clear"/>
              </w:rPr>
              <w:t>234 901</w:t>
            </w:r>
          </w:p>
        </w:tc>
        <w:tc>
          <w:tcPr>
            <w:tcW w:w="2113" w:type="dxa"/>
            <w:tcBorders/>
            <w:shd w:fill="auto" w:val="clear"/>
            <w:tcMar>
              <w:left w:w="8" w:type="dxa"/>
            </w:tcMar>
            <w:vAlign w:val="center"/>
          </w:tcPr>
          <w:p>
            <w:pPr>
              <w:pStyle w:val="Normal"/>
              <w:spacing w:lineRule="auto" w:line="240" w:before="0" w:after="0"/>
              <w:ind w:left="0" w:right="0" w:hanging="0"/>
              <w:jc w:val="center"/>
              <w:rPr/>
            </w:pPr>
            <w:r>
              <w:rPr>
                <w:sz w:val="24"/>
                <w:szCs w:val="24"/>
                <w:shd w:fill="FFFFFF" w:val="clear"/>
              </w:rPr>
              <w:t>138,7</w:t>
            </w:r>
          </w:p>
        </w:tc>
      </w:tr>
    </w:tbl>
    <w:p>
      <w:pPr>
        <w:pStyle w:val="Normal"/>
        <w:spacing w:lineRule="auto" w:line="240" w:before="0" w:after="0"/>
        <w:ind w:left="0" w:right="0" w:firstLine="720"/>
        <w:jc w:val="both"/>
        <w:rPr>
          <w:rFonts w:ascii="Times New Roman" w:hAnsi="Times New Roman" w:eastAsia="Times New Roman" w:cs="Times New Roman"/>
          <w:color w:val="00000A"/>
          <w:sz w:val="24"/>
          <w:szCs w:val="24"/>
          <w:lang w:val="ru-RU" w:eastAsia="ru-RU" w:bidi="ar-SA"/>
        </w:rPr>
      </w:pPr>
      <w:r>
        <w:rPr>
          <w:sz w:val="24"/>
          <w:szCs w:val="24"/>
          <w:shd w:fill="FFFFFF" w:val="clear"/>
        </w:rPr>
        <w:tab/>
      </w:r>
    </w:p>
    <w:p>
      <w:pPr>
        <w:pStyle w:val="Normal"/>
        <w:tabs>
          <w:tab w:val="left" w:pos="0" w:leader="none"/>
        </w:tabs>
        <w:spacing w:lineRule="auto" w:line="240" w:before="0" w:after="0"/>
        <w:ind w:left="0" w:right="0" w:firstLine="720"/>
        <w:jc w:val="center"/>
        <w:rPr/>
      </w:pPr>
      <w:r>
        <w:rPr>
          <w:b/>
          <w:sz w:val="24"/>
          <w:szCs w:val="24"/>
          <w:shd w:fill="FFFFFF" w:val="clear"/>
        </w:rPr>
        <w:t>Жилищное строительство</w:t>
      </w:r>
    </w:p>
    <w:p>
      <w:pPr>
        <w:pStyle w:val="Normal"/>
        <w:spacing w:lineRule="auto" w:line="240" w:before="0" w:after="0"/>
        <w:ind w:left="0" w:right="0" w:firstLine="720"/>
        <w:jc w:val="both"/>
        <w:rPr/>
      </w:pPr>
      <w:r>
        <w:rPr>
          <w:sz w:val="24"/>
          <w:szCs w:val="24"/>
          <w:shd w:fill="FFFFFF" w:val="clear"/>
        </w:rPr>
        <w:t xml:space="preserve">В 2019 году в Колпашевском районе </w:t>
      </w:r>
      <w:r>
        <w:rPr>
          <w:b/>
          <w:sz w:val="24"/>
          <w:szCs w:val="24"/>
          <w:shd w:fill="FFFFFF" w:val="clear"/>
        </w:rPr>
        <w:t>построено</w:t>
      </w:r>
      <w:r>
        <w:rPr>
          <w:sz w:val="24"/>
          <w:szCs w:val="24"/>
          <w:shd w:fill="FFFFFF" w:val="clear"/>
        </w:rPr>
        <w:t xml:space="preserve"> 62 жилых дома общей площадью   6 627 кв.м., что на 9,8% меньше, чем за 2018 год. Из них, по Колпашевскому городскому поселению введено жилья общей площадью 3 264,7 кв.м. (индивидуальной застройки).</w:t>
      </w:r>
    </w:p>
    <w:p>
      <w:pPr>
        <w:pStyle w:val="Style21"/>
        <w:spacing w:lineRule="auto" w:line="240" w:before="0" w:after="0"/>
        <w:ind w:left="0" w:right="0" w:firstLine="720"/>
        <w:jc w:val="both"/>
        <w:rPr>
          <w:rFonts w:ascii="Times New Roman" w:hAnsi="Times New Roman" w:eastAsia="Times New Roman" w:cs="Times New Roman"/>
          <w:b/>
          <w:b/>
          <w:color w:val="00000A"/>
          <w:sz w:val="24"/>
          <w:szCs w:val="24"/>
          <w:shd w:fill="FFFFFF" w:val="clear"/>
          <w:lang w:val="ru-RU" w:eastAsia="ru-RU" w:bidi="ar-SA"/>
        </w:rPr>
      </w:pPr>
      <w:r>
        <w:rPr>
          <w:rFonts w:eastAsia="Times New Roman" w:cs="Times New Roman"/>
          <w:b/>
          <w:color w:val="00000A"/>
          <w:sz w:val="24"/>
          <w:szCs w:val="24"/>
          <w:shd w:fill="FFFFFF" w:val="clear"/>
          <w:lang w:val="ru-RU" w:eastAsia="ru-RU" w:bidi="ar-SA"/>
        </w:rPr>
      </w:r>
    </w:p>
    <w:p>
      <w:pPr>
        <w:pStyle w:val="Style21"/>
        <w:spacing w:lineRule="auto" w:line="240" w:before="0" w:after="0"/>
        <w:ind w:left="0" w:right="0" w:firstLine="720"/>
        <w:jc w:val="center"/>
        <w:rPr>
          <w:rFonts w:ascii="Times New Roman" w:hAnsi="Times New Roman" w:eastAsia="Times New Roman" w:cs="Times New Roman"/>
          <w:b/>
          <w:b/>
          <w:color w:val="00000A"/>
          <w:sz w:val="24"/>
          <w:szCs w:val="24"/>
          <w:lang w:val="ru-RU" w:eastAsia="ru-RU" w:bidi="ar-SA"/>
        </w:rPr>
      </w:pPr>
      <w:r>
        <w:rPr>
          <w:rFonts w:eastAsia="Times New Roman" w:cs="Times New Roman"/>
          <w:b/>
          <w:color w:val="00000A"/>
          <w:sz w:val="24"/>
          <w:szCs w:val="24"/>
          <w:shd w:fill="FFFFFF" w:val="clear"/>
          <w:lang w:val="ru-RU" w:eastAsia="ru-RU" w:bidi="ar-SA"/>
        </w:rPr>
        <w:t xml:space="preserve">Транспорт </w:t>
      </w:r>
    </w:p>
    <w:p>
      <w:pPr>
        <w:pStyle w:val="Style21"/>
        <w:spacing w:lineRule="auto" w:line="240" w:before="0" w:after="0"/>
        <w:ind w:left="0" w:right="0" w:firstLine="720"/>
        <w:jc w:val="both"/>
        <w:rPr>
          <w:rFonts w:ascii="Times New Roman" w:hAnsi="Times New Roman" w:eastAsia="Times New Roman" w:cs="Times New Roman"/>
          <w:b w:val="false"/>
          <w:b w:val="false"/>
          <w:bCs w:val="false"/>
          <w:color w:val="00000A"/>
          <w:sz w:val="24"/>
          <w:szCs w:val="24"/>
          <w:shd w:fill="CCFF99" w:val="clear"/>
          <w:lang w:val="ru-RU" w:eastAsia="ru-RU" w:bidi="ar-SA"/>
        </w:rPr>
      </w:pPr>
      <w:r>
        <w:rPr>
          <w:rFonts w:eastAsia="Times New Roman" w:cs="Times New Roman"/>
          <w:b w:val="false"/>
          <w:bCs w:val="false"/>
          <w:color w:val="00000A"/>
          <w:sz w:val="24"/>
          <w:szCs w:val="24"/>
          <w:shd w:fill="FFFFFF" w:val="clear"/>
          <w:lang w:val="ru-RU" w:eastAsia="ru-RU" w:bidi="ar-SA"/>
        </w:rPr>
        <w:t>Объем перевозок грузов автомобилями крупных и средних предприятий по Колпашевскому району в январе-декабре 2019 года составил 72,4 тысячи тонн грузов, что на 51,9% больше, чем за соответствующий период 2018 года, грузооборот — 8,7 млн. тонно-километров, что на 28,4% больше, чем в январе-декабре 2018 года.</w:t>
      </w:r>
    </w:p>
    <w:p>
      <w:pPr>
        <w:pStyle w:val="Style21"/>
        <w:spacing w:lineRule="auto" w:line="240" w:before="0" w:after="0"/>
        <w:ind w:left="0" w:right="0" w:firstLine="720"/>
        <w:jc w:val="both"/>
        <w:rPr>
          <w:rFonts w:ascii="Times New Roman" w:hAnsi="Times New Roman" w:eastAsia="Times New Roman" w:cs="Times New Roman"/>
          <w:b w:val="false"/>
          <w:b w:val="false"/>
          <w:bCs w:val="false"/>
          <w:color w:val="00000A"/>
          <w:sz w:val="24"/>
          <w:szCs w:val="24"/>
          <w:shd w:fill="CCFF99" w:val="clear"/>
          <w:lang w:val="ru-RU" w:eastAsia="ru-RU" w:bidi="ar-SA"/>
        </w:rPr>
      </w:pPr>
      <w:r>
        <w:rPr>
          <w:rFonts w:eastAsia="Times New Roman" w:cs="Times New Roman"/>
          <w:b w:val="false"/>
          <w:bCs w:val="false"/>
          <w:color w:val="00000A"/>
          <w:sz w:val="24"/>
          <w:szCs w:val="24"/>
          <w:shd w:fill="FFFFFF" w:val="clear"/>
          <w:lang w:val="ru-RU" w:eastAsia="ru-RU" w:bidi="ar-SA"/>
        </w:rPr>
        <w:t>Объем перевезенных пассажиров по Колпашевскому району за 2019 год составил 499,9 тыс. человек, в том числе маршрутными автобусами 133,8 тыс. человек, автобусами — 366,1 тыс. человек.</w:t>
      </w:r>
    </w:p>
    <w:p>
      <w:pPr>
        <w:pStyle w:val="Style21"/>
        <w:spacing w:lineRule="auto" w:line="240" w:before="0" w:after="0"/>
        <w:ind w:left="0" w:right="0" w:firstLine="720"/>
        <w:jc w:val="center"/>
        <w:rPr>
          <w:rFonts w:ascii="Times New Roman" w:hAnsi="Times New Roman" w:eastAsia="Times New Roman" w:cs="Times New Roman"/>
          <w:b/>
          <w:b/>
          <w:color w:val="00000A"/>
          <w:sz w:val="24"/>
          <w:szCs w:val="24"/>
          <w:shd w:fill="FFFFFF" w:val="clear"/>
          <w:lang w:val="ru-RU" w:eastAsia="ru-RU" w:bidi="ar-SA"/>
        </w:rPr>
      </w:pPr>
      <w:r>
        <w:rPr>
          <w:rFonts w:eastAsia="Times New Roman" w:cs="Times New Roman"/>
          <w:b/>
          <w:color w:val="00000A"/>
          <w:sz w:val="24"/>
          <w:szCs w:val="24"/>
          <w:shd w:fill="FFFFFF" w:val="clear"/>
          <w:lang w:val="ru-RU" w:eastAsia="ru-RU" w:bidi="ar-SA"/>
        </w:rPr>
      </w:r>
    </w:p>
    <w:p>
      <w:pPr>
        <w:pStyle w:val="BodyTextIndent2"/>
        <w:spacing w:lineRule="auto" w:line="240" w:before="0" w:after="0"/>
        <w:ind w:left="0" w:right="0" w:firstLine="720"/>
        <w:jc w:val="center"/>
        <w:rPr/>
      </w:pPr>
      <w:r>
        <w:rPr>
          <w:b/>
          <w:i/>
          <w:sz w:val="24"/>
          <w:szCs w:val="24"/>
          <w:shd w:fill="FFFFFF" w:val="clear"/>
        </w:rPr>
        <w:t>2. Информация о достигнутых за отчётный период значениях показателей достижения целей и задач социально-экономического развития</w:t>
      </w:r>
    </w:p>
    <w:p>
      <w:pPr>
        <w:pStyle w:val="BodyTextIndent2"/>
        <w:spacing w:lineRule="auto" w:line="240" w:before="0" w:after="0"/>
        <w:ind w:left="0" w:right="0" w:firstLine="720"/>
        <w:jc w:val="center"/>
        <w:rPr/>
      </w:pPr>
      <w:r>
        <w:rPr>
          <w:b/>
          <w:i/>
          <w:sz w:val="24"/>
          <w:szCs w:val="24"/>
          <w:shd w:fill="FFFFFF" w:val="clear"/>
        </w:rPr>
        <w:t xml:space="preserve"> </w:t>
      </w:r>
      <w:r>
        <w:rPr>
          <w:b/>
          <w:i/>
          <w:sz w:val="24"/>
          <w:szCs w:val="24"/>
          <w:shd w:fill="FFFFFF" w:val="clear"/>
        </w:rPr>
        <w:t>Колпашевского городского поселения</w:t>
      </w:r>
    </w:p>
    <w:p>
      <w:pPr>
        <w:pStyle w:val="BodyTextIndent2"/>
        <w:spacing w:lineRule="auto" w:line="240" w:before="0" w:after="0"/>
        <w:ind w:left="0" w:right="0" w:firstLine="720"/>
        <w:rPr/>
      </w:pPr>
      <w:r>
        <w:rPr>
          <w:sz w:val="24"/>
          <w:szCs w:val="24"/>
          <w:shd w:fill="FFFFFF" w:val="clear"/>
        </w:rPr>
        <w:t>План мероприятий предусматривает контрольные индикаторы (показатели достижения стратегической цели, целей и задач социально-экономического развития муниципального образования «Колпашевское городское поселение» с определением плановых значений ежегодно на период с 2019 по 2025 годы.</w:t>
      </w:r>
    </w:p>
    <w:p>
      <w:pPr>
        <w:pStyle w:val="BodyTextIndent2"/>
        <w:spacing w:lineRule="auto" w:line="240" w:before="0" w:after="0"/>
        <w:ind w:left="0" w:right="0" w:firstLine="720"/>
        <w:rPr/>
      </w:pPr>
      <w:r>
        <w:rPr>
          <w:sz w:val="24"/>
          <w:szCs w:val="24"/>
          <w:u w:val="single"/>
          <w:shd w:fill="FFFFFF" w:val="clear"/>
        </w:rPr>
        <w:t>В приложении №1</w:t>
      </w:r>
      <w:r>
        <w:rPr>
          <w:sz w:val="24"/>
          <w:szCs w:val="24"/>
          <w:shd w:fill="FFFFFF" w:val="clear"/>
        </w:rPr>
        <w:t xml:space="preserve"> к Отчёту приведена информация о выполнении Плана мероприятий по реализации Стратегии социально-экономического развития  муниципального образования «Колпашевское городское поселение» до 2025 года за 2019 год.</w:t>
      </w:r>
    </w:p>
    <w:p>
      <w:pPr>
        <w:pStyle w:val="BodyTextIndent2"/>
        <w:spacing w:lineRule="auto" w:line="240" w:before="0" w:after="0"/>
        <w:ind w:left="0" w:right="0" w:firstLine="720"/>
        <w:rPr/>
      </w:pPr>
      <w:r>
        <w:rPr>
          <w:sz w:val="24"/>
          <w:szCs w:val="24"/>
          <w:shd w:fill="FFFFFF" w:val="clear"/>
        </w:rPr>
        <w:t>Для контроля реализации Стратегии Планом предусмотрено:</w:t>
      </w:r>
    </w:p>
    <w:p>
      <w:pPr>
        <w:pStyle w:val="BodyTextIndent2"/>
        <w:spacing w:lineRule="auto" w:line="240" w:before="0" w:after="0"/>
        <w:ind w:left="0" w:right="0" w:firstLine="720"/>
        <w:rPr/>
      </w:pPr>
      <w:r>
        <w:rPr>
          <w:sz w:val="24"/>
          <w:szCs w:val="24"/>
          <w:shd w:fill="FFFFFF" w:val="clear"/>
        </w:rPr>
        <w:t xml:space="preserve">- 3 контрольных индикаторов выполнения стратегической цели, из которых 2 достигнуты более чем на 100%, а один — на 99,6%. </w:t>
      </w:r>
    </w:p>
    <w:p>
      <w:pPr>
        <w:pStyle w:val="BodyText2"/>
        <w:spacing w:lineRule="auto" w:line="240" w:before="0" w:after="0"/>
        <w:ind w:left="0" w:right="0" w:firstLine="720"/>
        <w:rPr/>
      </w:pPr>
      <w:r>
        <w:rPr>
          <w:sz w:val="24"/>
          <w:szCs w:val="24"/>
          <w:shd w:fill="FFFFFF" w:val="clear"/>
        </w:rPr>
        <w:t>- 1 контрольный индикатор реализации цели, который</w:t>
      </w:r>
      <w:r>
        <w:rPr>
          <w:b w:val="false"/>
          <w:bCs w:val="false"/>
          <w:sz w:val="24"/>
          <w:szCs w:val="24"/>
          <w:shd w:fill="FFFFFF" w:val="clear"/>
        </w:rPr>
        <w:t xml:space="preserve"> достигнут</w:t>
      </w:r>
      <w:r>
        <w:rPr>
          <w:sz w:val="24"/>
          <w:szCs w:val="24"/>
          <w:shd w:fill="FFFFFF" w:val="clear"/>
        </w:rPr>
        <w:t xml:space="preserve"> на 100%, </w:t>
      </w:r>
    </w:p>
    <w:p>
      <w:pPr>
        <w:pStyle w:val="BodyText2"/>
        <w:spacing w:lineRule="auto" w:line="240" w:before="0" w:after="0"/>
        <w:ind w:left="0" w:right="0" w:firstLine="720"/>
        <w:rPr/>
      </w:pPr>
      <w:r>
        <w:rPr>
          <w:sz w:val="24"/>
          <w:szCs w:val="24"/>
          <w:shd w:fill="FFFFFF" w:val="clear"/>
        </w:rPr>
        <w:t>- 33 контрольных индикатора реализации задач, из которых достигнуты плановые значения (на 100% и более) по 24-м индикаторам.</w:t>
      </w:r>
    </w:p>
    <w:p>
      <w:pPr>
        <w:pStyle w:val="BodyText2"/>
        <w:spacing w:lineRule="auto" w:line="240" w:before="0" w:after="0"/>
        <w:ind w:left="0" w:right="0" w:firstLine="720"/>
        <w:rPr/>
      </w:pPr>
      <w:r>
        <w:rPr>
          <w:b/>
          <w:sz w:val="24"/>
          <w:szCs w:val="24"/>
          <w:shd w:fill="FFFFFF" w:val="clear"/>
        </w:rPr>
        <w:t>Средний процент выполнения показателей за 2019 год составил:</w:t>
      </w:r>
    </w:p>
    <w:p>
      <w:pPr>
        <w:pStyle w:val="BodyText2"/>
        <w:spacing w:lineRule="auto" w:line="240" w:before="0" w:after="0"/>
        <w:ind w:left="0" w:right="0" w:firstLine="720"/>
        <w:rPr/>
      </w:pPr>
      <w:r>
        <w:rPr>
          <w:sz w:val="24"/>
          <w:szCs w:val="24"/>
          <w:shd w:fill="FFFFFF" w:val="clear"/>
        </w:rPr>
        <w:t>- по стратегической цели -143,9%;</w:t>
      </w:r>
    </w:p>
    <w:p>
      <w:pPr>
        <w:pStyle w:val="BodyText2"/>
        <w:spacing w:lineRule="auto" w:line="240" w:before="0" w:after="0"/>
        <w:ind w:left="0" w:right="0" w:firstLine="720"/>
        <w:rPr/>
      </w:pPr>
      <w:r>
        <w:rPr>
          <w:sz w:val="24"/>
          <w:szCs w:val="24"/>
          <w:shd w:fill="FFFFFF" w:val="clear"/>
        </w:rPr>
        <w:t>- по 15-ти задачам – 179,5%.</w:t>
      </w:r>
    </w:p>
    <w:p>
      <w:pPr>
        <w:pStyle w:val="BodyText2"/>
        <w:spacing w:lineRule="auto" w:line="240" w:before="0" w:after="0"/>
        <w:ind w:left="0" w:right="0" w:firstLine="720"/>
        <w:rPr/>
      </w:pPr>
      <w:r>
        <w:rPr>
          <w:sz w:val="24"/>
          <w:szCs w:val="24"/>
          <w:shd w:fill="FFFFFF" w:val="clear"/>
        </w:rPr>
        <w:t xml:space="preserve">Информация о степени выполнения целей и задач приведена </w:t>
      </w:r>
      <w:r>
        <w:rPr>
          <w:sz w:val="24"/>
          <w:szCs w:val="24"/>
          <w:u w:val="single"/>
          <w:shd w:fill="FFFFFF" w:val="clear"/>
        </w:rPr>
        <w:t>в приложении № 2</w:t>
      </w:r>
      <w:r>
        <w:rPr>
          <w:sz w:val="24"/>
          <w:szCs w:val="24"/>
          <w:shd w:fill="FFFFFF" w:val="clear"/>
        </w:rPr>
        <w:t>.</w:t>
      </w:r>
    </w:p>
    <w:p>
      <w:pPr>
        <w:pStyle w:val="Normal"/>
        <w:spacing w:lineRule="auto" w:line="240" w:before="0" w:after="0"/>
        <w:ind w:left="0" w:right="0" w:firstLine="720"/>
        <w:jc w:val="both"/>
        <w:rPr>
          <w:rFonts w:ascii="Times New Roman" w:hAnsi="Times New Roman" w:eastAsia="Times New Roman" w:cs="Times New Roman"/>
          <w:color w:val="00000A"/>
          <w:sz w:val="24"/>
          <w:szCs w:val="24"/>
          <w:shd w:fill="FFFFFF" w:val="clear"/>
          <w:lang w:val="ru-RU" w:eastAsia="ru-RU" w:bidi="ar-SA"/>
        </w:rPr>
      </w:pPr>
      <w:r>
        <w:rPr>
          <w:rFonts w:eastAsia="Times New Roman" w:cs="Times New Roman"/>
          <w:color w:val="00000A"/>
          <w:sz w:val="24"/>
          <w:szCs w:val="24"/>
          <w:shd w:fill="FFFFFF" w:val="clear"/>
          <w:lang w:val="ru-RU" w:eastAsia="ru-RU" w:bidi="ar-SA"/>
        </w:rPr>
      </w:r>
    </w:p>
    <w:p>
      <w:pPr>
        <w:pStyle w:val="Normal"/>
        <w:spacing w:lineRule="auto" w:line="240" w:before="0" w:after="0"/>
        <w:ind w:left="0" w:right="0" w:firstLine="720"/>
        <w:jc w:val="both"/>
        <w:rPr/>
      </w:pPr>
      <w:r>
        <w:rPr>
          <w:sz w:val="24"/>
          <w:szCs w:val="24"/>
          <w:shd w:fill="FFFFFF" w:val="clear"/>
        </w:rPr>
        <w:t xml:space="preserve">На реализацию комплекса мероприятий в рамках муниципальных программ и ведомственных целевых программ муниципального образования «Колпашевское городское поселение», включенных в План по реализации Стратегии, в 2019 году было направлено 140 068,893 тыс. рублей, исполнение составило </w:t>
      </w:r>
      <w:r>
        <w:rPr>
          <w:sz w:val="24"/>
          <w:szCs w:val="24"/>
          <w:shd w:fill="FFFFFF" w:val="clear"/>
          <w:lang w:val="en-US"/>
        </w:rPr>
        <w:t>98,4</w:t>
      </w:r>
      <w:r>
        <w:rPr>
          <w:sz w:val="24"/>
          <w:szCs w:val="24"/>
          <w:shd w:fill="FFFFFF" w:val="clear"/>
        </w:rPr>
        <w:t xml:space="preserve">% к объёмам финансирования, указанным в редакциях программ по состоянию на 01.01.2020 года. </w:t>
      </w:r>
    </w:p>
    <w:p>
      <w:pPr>
        <w:pStyle w:val="Normal"/>
        <w:spacing w:lineRule="auto" w:line="240" w:before="0" w:after="0"/>
        <w:ind w:left="0" w:right="0" w:firstLine="720"/>
        <w:jc w:val="both"/>
        <w:rPr/>
      </w:pPr>
      <w:r>
        <w:rPr>
          <w:sz w:val="24"/>
          <w:szCs w:val="24"/>
          <w:shd w:fill="FFFFFF" w:val="clear"/>
        </w:rPr>
        <w:t>Капитальные расходы составили 7 258,250 тыс. рублей или 5,</w:t>
      </w:r>
      <w:r>
        <w:rPr>
          <w:sz w:val="24"/>
          <w:szCs w:val="24"/>
          <w:shd w:fill="FFFFFF" w:val="clear"/>
          <w:lang w:val="en-US"/>
        </w:rPr>
        <w:t>2</w:t>
      </w:r>
      <w:r>
        <w:rPr>
          <w:sz w:val="24"/>
          <w:szCs w:val="24"/>
          <w:shd w:fill="FFFFFF" w:val="clear"/>
        </w:rPr>
        <w:t>% от общего объёма финансирования, а текущие расходы – 1</w:t>
      </w:r>
      <w:r>
        <w:rPr>
          <w:sz w:val="24"/>
          <w:szCs w:val="24"/>
          <w:shd w:fill="FFFFFF" w:val="clear"/>
          <w:lang w:val="en-US"/>
        </w:rPr>
        <w:t>32 810,643</w:t>
      </w:r>
      <w:r>
        <w:rPr>
          <w:sz w:val="24"/>
          <w:szCs w:val="24"/>
          <w:shd w:fill="FFFFFF" w:val="clear"/>
        </w:rPr>
        <w:t xml:space="preserve"> тыс. рублей или 94,</w:t>
      </w:r>
      <w:r>
        <w:rPr>
          <w:sz w:val="24"/>
          <w:szCs w:val="24"/>
          <w:shd w:fill="FFFFFF" w:val="clear"/>
          <w:lang w:val="en-US"/>
        </w:rPr>
        <w:t>8</w:t>
      </w:r>
      <w:r>
        <w:rPr>
          <w:sz w:val="24"/>
          <w:szCs w:val="24"/>
          <w:shd w:fill="FFFFFF" w:val="clear"/>
        </w:rPr>
        <w:t>%.</w:t>
      </w:r>
    </w:p>
    <w:p>
      <w:pPr>
        <w:pStyle w:val="Normal"/>
        <w:spacing w:lineRule="auto" w:line="240" w:before="0" w:after="0"/>
        <w:ind w:left="0" w:right="0" w:firstLine="720"/>
        <w:jc w:val="both"/>
        <w:rPr/>
      </w:pPr>
      <w:r>
        <w:rPr>
          <w:b w:val="false"/>
          <w:bCs w:val="false"/>
          <w:i w:val="false"/>
          <w:strike w:val="false"/>
          <w:dstrike w:val="false"/>
          <w:outline w:val="false"/>
          <w:shadow w:val="false"/>
          <w:sz w:val="24"/>
          <w:u w:val="none"/>
          <w:shd w:fill="FFFFFF" w:val="clear"/>
          <w:em w:val="none"/>
        </w:rPr>
        <w:t>Информация о финансировании мероприятий Плана по реализации Стратегии социально-экономического развития муниципального образования «Колпашевское городское поселение» до 2025 года в 2019 году</w:t>
      </w:r>
      <w:r>
        <w:rPr>
          <w:b w:val="false"/>
          <w:bCs w:val="false"/>
          <w:i w:val="false"/>
          <w:strike w:val="false"/>
          <w:dstrike w:val="false"/>
          <w:outline w:val="false"/>
          <w:shadow w:val="false"/>
          <w:sz w:val="24"/>
          <w:szCs w:val="24"/>
          <w:u w:val="none"/>
          <w:shd w:fill="FFFFFF" w:val="clear"/>
          <w:em w:val="none"/>
        </w:rPr>
        <w:t xml:space="preserve"> </w:t>
      </w:r>
      <w:r>
        <w:rPr>
          <w:b w:val="false"/>
          <w:bCs w:val="false"/>
          <w:sz w:val="24"/>
          <w:szCs w:val="24"/>
          <w:shd w:fill="FFFFFF" w:val="clear"/>
        </w:rPr>
        <w:t xml:space="preserve">представлена </w:t>
      </w:r>
      <w:r>
        <w:rPr>
          <w:b w:val="false"/>
          <w:bCs w:val="false"/>
          <w:sz w:val="24"/>
          <w:szCs w:val="24"/>
          <w:u w:val="single"/>
          <w:shd w:fill="FFFFFF" w:val="clear"/>
        </w:rPr>
        <w:t>в приложении №3</w:t>
      </w:r>
      <w:r>
        <w:rPr>
          <w:b w:val="false"/>
          <w:bCs w:val="false"/>
          <w:sz w:val="24"/>
          <w:szCs w:val="24"/>
          <w:shd w:fill="FFFFFF" w:val="clear"/>
        </w:rPr>
        <w:t xml:space="preserve"> к отчёту.</w:t>
      </w:r>
    </w:p>
    <w:p>
      <w:pPr>
        <w:pStyle w:val="Normal"/>
        <w:spacing w:lineRule="auto" w:line="240" w:before="0" w:after="0"/>
        <w:ind w:left="0" w:right="0" w:firstLine="720"/>
        <w:jc w:val="both"/>
        <w:rPr>
          <w:rFonts w:ascii="Times New Roman" w:hAnsi="Times New Roman" w:eastAsia="Times New Roman" w:cs="Times New Roman"/>
          <w:b/>
          <w:b/>
          <w:i/>
          <w:i/>
          <w:color w:val="00000A"/>
          <w:sz w:val="24"/>
          <w:szCs w:val="24"/>
          <w:shd w:fill="FFFFFF" w:val="clear"/>
          <w:lang w:val="ru-RU" w:eastAsia="ru-RU" w:bidi="ar-SA"/>
        </w:rPr>
      </w:pPr>
      <w:r>
        <w:rPr>
          <w:rFonts w:eastAsia="Times New Roman" w:cs="Times New Roman"/>
          <w:b/>
          <w:i/>
          <w:color w:val="00000A"/>
          <w:sz w:val="24"/>
          <w:szCs w:val="24"/>
          <w:shd w:fill="FFFFFF" w:val="clear"/>
          <w:lang w:val="ru-RU" w:eastAsia="ru-RU" w:bidi="ar-SA"/>
        </w:rPr>
      </w:r>
    </w:p>
    <w:p>
      <w:pPr>
        <w:pStyle w:val="Normal"/>
        <w:spacing w:lineRule="auto" w:line="240" w:before="0" w:after="0"/>
        <w:ind w:left="0" w:right="0" w:hanging="0"/>
        <w:jc w:val="center"/>
        <w:rPr/>
      </w:pPr>
      <w:r>
        <w:rPr>
          <w:b/>
          <w:i/>
          <w:sz w:val="24"/>
          <w:szCs w:val="24"/>
          <w:shd w:fill="FFFFFF" w:val="clear"/>
        </w:rPr>
        <w:tab/>
        <w:t>3. Сводная информация о ходе реализации и оценке эффективности муниципальных программ муниципального образования «Колпашевское городское поселение»</w:t>
      </w:r>
    </w:p>
    <w:p>
      <w:pPr>
        <w:pStyle w:val="Normal"/>
        <w:spacing w:lineRule="auto" w:line="240" w:before="0" w:after="0"/>
        <w:ind w:left="0" w:right="0" w:firstLine="720"/>
        <w:jc w:val="both"/>
        <w:rPr/>
      </w:pPr>
      <w:r>
        <w:rPr>
          <w:sz w:val="24"/>
          <w:szCs w:val="24"/>
          <w:shd w:fill="FFFFFF" w:val="clear"/>
        </w:rPr>
        <w:t xml:space="preserve">В соответствии с Порядком проведения оценки эффективности реализации муниципальных программ муниципального образования «Колпашевское городское поселение, утвержденным постановлением Администрации Колпашевского городского поселения от 17 февраля 2014 года № 74 финансово-экономическим отделом была проведена оценка эффективности реализации муниципальных программ за 2019 год, результаты которой приведены </w:t>
      </w:r>
      <w:r>
        <w:rPr>
          <w:sz w:val="24"/>
          <w:szCs w:val="24"/>
          <w:u w:val="single"/>
          <w:shd w:fill="FFFFFF" w:val="clear"/>
        </w:rPr>
        <w:t>в приложении №4</w:t>
      </w:r>
      <w:r>
        <w:rPr>
          <w:sz w:val="24"/>
          <w:szCs w:val="24"/>
          <w:shd w:fill="FFFFFF" w:val="clear"/>
        </w:rPr>
        <w:t xml:space="preserve">. </w:t>
      </w:r>
    </w:p>
    <w:p>
      <w:pPr>
        <w:pStyle w:val="NoSpacing"/>
        <w:spacing w:lineRule="auto" w:line="240" w:before="0" w:after="0"/>
        <w:ind w:left="0" w:right="0" w:firstLine="720"/>
        <w:jc w:val="both"/>
        <w:rPr>
          <w:rFonts w:ascii="Times New Roman" w:hAnsi="Times New Roman" w:eastAsia="Times New Roman" w:cs="Times New Roman"/>
          <w:color w:val="FF0000"/>
          <w:sz w:val="24"/>
          <w:szCs w:val="24"/>
          <w:shd w:fill="FFFFFF" w:val="clear"/>
          <w:lang w:val="ru-RU" w:eastAsia="en-US" w:bidi="ar-SA"/>
        </w:rPr>
      </w:pPr>
      <w:r>
        <w:rPr>
          <w:rFonts w:eastAsia="Times New Roman" w:cs="Times New Roman" w:ascii="Times New Roman" w:hAnsi="Times New Roman"/>
          <w:color w:val="FF0000"/>
          <w:sz w:val="24"/>
          <w:szCs w:val="24"/>
          <w:shd w:fill="FFFFFF" w:val="clear"/>
          <w:lang w:val="ru-RU" w:eastAsia="en-US" w:bidi="ar-SA"/>
        </w:rPr>
      </w:r>
    </w:p>
    <w:p>
      <w:pPr>
        <w:pStyle w:val="NoSpacing"/>
        <w:spacing w:lineRule="auto" w:line="240" w:before="0" w:after="0"/>
        <w:ind w:left="0" w:right="0" w:firstLine="720"/>
        <w:jc w:val="center"/>
        <w:rPr/>
      </w:pPr>
      <w:r>
        <w:rPr>
          <w:rFonts w:ascii="Times New Roman" w:hAnsi="Times New Roman"/>
          <w:b/>
          <w:i/>
          <w:sz w:val="24"/>
          <w:szCs w:val="24"/>
          <w:shd w:fill="FFFFFF" w:val="clear"/>
          <w:lang w:eastAsia="ru-RU"/>
        </w:rPr>
        <w:t>Заключение</w:t>
      </w:r>
    </w:p>
    <w:p>
      <w:pPr>
        <w:pStyle w:val="NoSpacing"/>
        <w:spacing w:lineRule="auto" w:line="240" w:before="0" w:after="0"/>
        <w:ind w:left="0" w:right="0" w:firstLine="720"/>
        <w:jc w:val="both"/>
        <w:rPr/>
      </w:pPr>
      <w:r>
        <w:rPr>
          <w:rFonts w:ascii="Times New Roman" w:hAnsi="Times New Roman"/>
          <w:sz w:val="24"/>
          <w:szCs w:val="24"/>
          <w:shd w:fill="FFFFFF" w:val="clear"/>
        </w:rPr>
        <w:t xml:space="preserve">Проведенный анализ реализации Плана мероприятий за 2019 год показывает, что реализация намеченных мероприятий и, как следствие, достижение поставленных задач осуществляется </w:t>
      </w:r>
      <w:r>
        <w:rPr>
          <w:rFonts w:ascii="Times New Roman" w:hAnsi="Times New Roman"/>
          <w:b/>
          <w:sz w:val="24"/>
          <w:szCs w:val="24"/>
          <w:shd w:fill="FFFFFF" w:val="clear"/>
        </w:rPr>
        <w:t>достаточно эффективно</w:t>
      </w:r>
      <w:r>
        <w:rPr>
          <w:rFonts w:ascii="Times New Roman" w:hAnsi="Times New Roman"/>
          <w:sz w:val="24"/>
          <w:szCs w:val="24"/>
          <w:shd w:fill="FFFFFF" w:val="clear"/>
        </w:rPr>
        <w:t xml:space="preserve">. </w:t>
      </w:r>
    </w:p>
    <w:p>
      <w:pPr>
        <w:pStyle w:val="Normal"/>
        <w:spacing w:lineRule="auto" w:line="240" w:before="0" w:after="0"/>
        <w:ind w:left="0" w:right="0" w:firstLine="720"/>
        <w:jc w:val="both"/>
        <w:rPr/>
      </w:pPr>
      <w:r>
        <w:rPr>
          <w:sz w:val="24"/>
          <w:szCs w:val="24"/>
          <w:shd w:fill="FFFFFF" w:val="clear"/>
        </w:rPr>
        <w:t xml:space="preserve">В основном, показатели имеют положительную динамику и направлены на достижение значений, утверждённых к концу реализации Стратегии в 2025 году. </w:t>
      </w:r>
    </w:p>
    <w:p>
      <w:pPr>
        <w:pStyle w:val="Normal"/>
        <w:spacing w:lineRule="auto" w:line="240" w:before="0" w:after="0"/>
        <w:ind w:left="0" w:right="0" w:firstLine="720"/>
        <w:jc w:val="both"/>
        <w:rPr/>
      </w:pPr>
      <w:r>
        <w:rPr>
          <w:sz w:val="24"/>
          <w:szCs w:val="24"/>
          <w:shd w:fill="FFFFFF" w:val="clear"/>
        </w:rPr>
        <w:t>При этом по результатам проведенного анализа требуется корректировка Плана мероприятий по реализации Стратегии.</w:t>
      </w:r>
      <w:r>
        <w:rPr>
          <w:rFonts w:eastAsia="Times New Roman" w:cs="Times New Roman"/>
          <w:sz w:val="24"/>
          <w:szCs w:val="24"/>
          <w:shd w:fill="FFFFFF" w:val="clear"/>
          <w:lang w:eastAsia="ru-RU"/>
        </w:rPr>
        <w:t xml:space="preserve"> </w:t>
      </w:r>
    </w:p>
    <w:p>
      <w:pPr>
        <w:pStyle w:val="Normal"/>
        <w:spacing w:lineRule="auto" w:line="240" w:before="0" w:after="0"/>
        <w:ind w:left="0" w:right="0" w:firstLine="720"/>
        <w:jc w:val="both"/>
        <w:rPr/>
      </w:pPr>
      <w:r>
        <w:rPr>
          <w:sz w:val="24"/>
          <w:szCs w:val="24"/>
          <w:shd w:fill="FFFFFF" w:val="clear"/>
        </w:rPr>
        <w:t>Рекомендуется ответственным исполнителям представить в финансово-экономический отдел Администрации Колпашевского городского поселения предложения для корректировки плана в связи с:</w:t>
      </w:r>
    </w:p>
    <w:p>
      <w:pPr>
        <w:pStyle w:val="Normal"/>
        <w:spacing w:lineRule="auto" w:line="240" w:before="0" w:after="0"/>
        <w:ind w:left="0" w:right="0" w:firstLine="720"/>
        <w:jc w:val="both"/>
        <w:rPr/>
      </w:pPr>
      <w:r>
        <w:rPr>
          <w:sz w:val="24"/>
          <w:szCs w:val="24"/>
          <w:shd w:fill="FFFFFF" w:val="clear"/>
        </w:rPr>
        <w:t>- внесением изменений в перечень мероприятий, в том числе дополнением ведомственных целевых программ;</w:t>
      </w:r>
    </w:p>
    <w:p>
      <w:pPr>
        <w:pStyle w:val="Normal"/>
        <w:spacing w:lineRule="auto" w:line="240" w:before="0" w:after="0"/>
        <w:ind w:left="0" w:right="0" w:firstLine="720"/>
        <w:jc w:val="both"/>
        <w:rPr>
          <w:rFonts w:ascii="Times New Roman" w:hAnsi="Times New Roman" w:eastAsia="Times New Roman" w:cs="Times New Roman"/>
          <w:sz w:val="24"/>
          <w:szCs w:val="24"/>
          <w:lang w:eastAsia="ru-RU"/>
        </w:rPr>
      </w:pPr>
      <w:r>
        <w:rPr>
          <w:sz w:val="24"/>
          <w:szCs w:val="24"/>
          <w:shd w:fill="FFFFFF" w:val="clear"/>
        </w:rPr>
        <w:t>- необходимостью дополнения перечня показателей (контрольных индикаторов) в случае невозможности проведения мониторинга по показателю, утвержденному в Стратегии;</w:t>
      </w:r>
    </w:p>
    <w:p>
      <w:pPr>
        <w:pStyle w:val="Normal"/>
        <w:spacing w:lineRule="auto" w:line="240" w:before="0" w:after="0"/>
        <w:ind w:left="0" w:right="0" w:firstLine="720"/>
        <w:jc w:val="both"/>
        <w:rPr/>
      </w:pPr>
      <w:r>
        <w:rPr>
          <w:sz w:val="24"/>
          <w:szCs w:val="24"/>
          <w:shd w:fill="FFFFFF" w:val="clear"/>
        </w:rPr>
        <w:t xml:space="preserve">- необходимостью корректировки значений показателей достижения целей и задач социально-экономического развития (контрольных индикаторов) в случаях изменения методики расчёта показателя либо неверного расчёта значения показателя на момент разработки Стратегии, а также в соответствии с  одобренным среднесрочным прогнозом социально-экономического развития муниципального образования «Колпашевское городское поселение» и показателями по оценке эффективности деятельности органов местного самоуправления за отчётный год.  </w:t>
      </w:r>
    </w:p>
    <w:p>
      <w:pPr>
        <w:pStyle w:val="Normal"/>
        <w:spacing w:lineRule="auto" w:line="240" w:before="0" w:after="0"/>
        <w:ind w:left="0" w:right="0" w:firstLine="720"/>
        <w:jc w:val="both"/>
        <w:rPr/>
      </w:pPr>
      <w:r>
        <w:rPr>
          <w:color w:val="00000A"/>
          <w:sz w:val="24"/>
          <w:szCs w:val="24"/>
          <w:shd w:fill="FFFFFF" w:val="clear"/>
        </w:rPr>
        <w:t>- с изменением ответственных исполнителей за достижение показателей целей и задач Стратегии.</w:t>
      </w:r>
    </w:p>
    <w:p>
      <w:pPr>
        <w:sectPr>
          <w:type w:val="nextPage"/>
          <w:pgSz w:w="11906" w:h="16838"/>
          <w:pgMar w:left="1418" w:right="1133" w:header="0" w:top="1077" w:footer="0" w:bottom="766" w:gutter="0"/>
          <w:pgNumType w:fmt="decimal"/>
          <w:formProt w:val="false"/>
          <w:textDirection w:val="lrTb"/>
          <w:docGrid w:type="default" w:linePitch="360" w:charSpace="4294961151"/>
        </w:sectPr>
        <w:pStyle w:val="Normal"/>
        <w:spacing w:lineRule="auto" w:line="240" w:before="0" w:after="0"/>
        <w:ind w:left="0" w:right="0" w:firstLine="720"/>
        <w:jc w:val="both"/>
        <w:rPr/>
      </w:pPr>
      <w:r>
        <w:rPr>
          <w:sz w:val="24"/>
          <w:szCs w:val="24"/>
          <w:shd w:fill="FFFFFF" w:val="clear"/>
        </w:rPr>
        <w:t>Корректировка Плана мероприятий осуществляется в соответствии с Порядком, утверждённым постановлением Администрации Колпашевского городского поселения от 30 мая 2018 года № 317 «О порядке разработки, корректировки, осуществления мониторинга и контроля реализации Плана мероприятий  по реализации Стратегии социально-экономического развития муниципального образования «Колпашевское городское поселение» на долгосрочный период и  подготовки ежегодного отчёта о ходе его исполнения.</w:t>
      </w:r>
    </w:p>
    <w:tbl>
      <w:tblPr>
        <w:tblW w:w="15704" w:type="dxa"/>
        <w:jc w:val="left"/>
        <w:tblInd w:w="28" w:type="dxa"/>
        <w:tblBorders/>
        <w:tblCellMar>
          <w:top w:w="28" w:type="dxa"/>
          <w:left w:w="28" w:type="dxa"/>
          <w:bottom w:w="28" w:type="dxa"/>
          <w:right w:w="28" w:type="dxa"/>
        </w:tblCellMar>
      </w:tblPr>
      <w:tblGrid>
        <w:gridCol w:w="328"/>
        <w:gridCol w:w="1360"/>
        <w:gridCol w:w="1799"/>
        <w:gridCol w:w="1984"/>
        <w:gridCol w:w="582"/>
        <w:gridCol w:w="534"/>
        <w:gridCol w:w="965"/>
        <w:gridCol w:w="1371"/>
        <w:gridCol w:w="862"/>
        <w:gridCol w:w="4"/>
        <w:gridCol w:w="896"/>
        <w:gridCol w:w="739"/>
        <w:gridCol w:w="726"/>
        <w:gridCol w:w="724"/>
        <w:gridCol w:w="725"/>
        <w:gridCol w:w="724"/>
        <w:gridCol w:w="726"/>
        <w:gridCol w:w="655"/>
      </w:tblGrid>
      <w:tr>
        <w:trPr>
          <w:trHeight w:val="416" w:hRule="atLeast"/>
        </w:trPr>
        <w:tc>
          <w:tcPr>
            <w:tcW w:w="328" w:type="dxa"/>
            <w:tcBorders/>
            <w:shd w:fill="auto" w:val="cle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tcBorders/>
            <w:shd w:fill="auto" w:val="cle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tcBorders/>
            <w:shd w:fill="auto" w:val="cle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tcBorders/>
            <w:shd w:fill="auto" w:val="clear"/>
            <w:vAlign w:val="center"/>
          </w:tcPr>
          <w:p>
            <w:pPr>
              <w:pStyle w:val="Style29"/>
              <w:rPr>
                <w:rFonts w:ascii="Times New Roman" w:hAnsi="Times New Roman" w:eastAsia="Times New Roman" w:cs="Times New Roman"/>
                <w:b/>
                <w:b/>
                <w:color w:val="00000A"/>
                <w:sz w:val="16"/>
                <w:szCs w:val="16"/>
                <w:lang w:val="ru-RU" w:eastAsia="ru-RU" w:bidi="ar-SA"/>
              </w:rPr>
            </w:pPr>
            <w:r>
              <w:rPr>
                <w:rFonts w:eastAsia="Times New Roman" w:cs="Times New Roman"/>
                <w:b/>
                <w:color w:val="00000A"/>
                <w:sz w:val="16"/>
                <w:szCs w:val="16"/>
                <w:lang w:val="ru-RU" w:eastAsia="ru-RU" w:bidi="ar-SA"/>
              </w:rPr>
            </w:r>
          </w:p>
        </w:tc>
        <w:tc>
          <w:tcPr>
            <w:tcW w:w="582" w:type="dxa"/>
            <w:tcBorders/>
            <w:shd w:fill="auto" w:val="clear"/>
            <w:vAlign w:val="center"/>
          </w:tcPr>
          <w:p>
            <w:pPr>
              <w:pStyle w:val="Style29"/>
              <w:rPr>
                <w:rFonts w:ascii="Times New Roman" w:hAnsi="Times New Roman" w:eastAsia="Times New Roman" w:cs="Times New Roman"/>
                <w:b/>
                <w:b/>
                <w:color w:val="00000A"/>
                <w:sz w:val="16"/>
                <w:szCs w:val="16"/>
                <w:lang w:val="ru-RU" w:eastAsia="ru-RU" w:bidi="ar-SA"/>
              </w:rPr>
            </w:pPr>
            <w:r>
              <w:rPr>
                <w:rFonts w:eastAsia="Times New Roman" w:cs="Times New Roman"/>
                <w:b/>
                <w:color w:val="00000A"/>
                <w:sz w:val="16"/>
                <w:szCs w:val="16"/>
                <w:lang w:val="ru-RU" w:eastAsia="ru-RU" w:bidi="ar-SA"/>
              </w:rPr>
            </w:r>
          </w:p>
        </w:tc>
        <w:tc>
          <w:tcPr>
            <w:tcW w:w="534" w:type="dxa"/>
            <w:tcBorders/>
            <w:shd w:fill="auto" w:val="clear"/>
            <w:vAlign w:val="center"/>
          </w:tcPr>
          <w:p>
            <w:pPr>
              <w:pStyle w:val="Style29"/>
              <w:rPr>
                <w:rFonts w:ascii="Times New Roman" w:hAnsi="Times New Roman" w:eastAsia="Times New Roman" w:cs="Times New Roman"/>
                <w:b/>
                <w:b/>
                <w:color w:val="00000A"/>
                <w:sz w:val="16"/>
                <w:szCs w:val="16"/>
                <w:lang w:val="ru-RU" w:eastAsia="ru-RU" w:bidi="ar-SA"/>
              </w:rPr>
            </w:pPr>
            <w:r>
              <w:rPr>
                <w:rFonts w:eastAsia="Times New Roman" w:cs="Times New Roman"/>
                <w:b/>
                <w:color w:val="00000A"/>
                <w:sz w:val="16"/>
                <w:szCs w:val="16"/>
                <w:lang w:val="ru-RU" w:eastAsia="ru-RU" w:bidi="ar-SA"/>
              </w:rPr>
            </w:r>
          </w:p>
        </w:tc>
        <w:tc>
          <w:tcPr>
            <w:tcW w:w="965" w:type="dxa"/>
            <w:tcBorders/>
            <w:shd w:fill="auto" w:val="clear"/>
            <w:vAlign w:val="center"/>
          </w:tcPr>
          <w:p>
            <w:pPr>
              <w:pStyle w:val="Style29"/>
              <w:rPr>
                <w:rFonts w:ascii="Times New Roman" w:hAnsi="Times New Roman" w:eastAsia="Times New Roman" w:cs="Times New Roman"/>
                <w:b/>
                <w:b/>
                <w:color w:val="00000A"/>
                <w:sz w:val="16"/>
                <w:szCs w:val="16"/>
                <w:lang w:val="ru-RU" w:eastAsia="ru-RU" w:bidi="ar-SA"/>
              </w:rPr>
            </w:pPr>
            <w:r>
              <w:rPr>
                <w:rFonts w:eastAsia="Times New Roman" w:cs="Times New Roman"/>
                <w:b/>
                <w:color w:val="00000A"/>
                <w:sz w:val="16"/>
                <w:szCs w:val="16"/>
                <w:lang w:val="ru-RU" w:eastAsia="ru-RU" w:bidi="ar-SA"/>
              </w:rPr>
            </w:r>
          </w:p>
        </w:tc>
        <w:tc>
          <w:tcPr>
            <w:tcW w:w="1371" w:type="dxa"/>
            <w:tcBorders/>
            <w:shd w:fill="auto" w:val="clear"/>
            <w:vAlign w:val="center"/>
          </w:tcPr>
          <w:p>
            <w:pPr>
              <w:pStyle w:val="Style29"/>
              <w:rPr>
                <w:rFonts w:ascii="Times New Roman" w:hAnsi="Times New Roman" w:eastAsia="Times New Roman" w:cs="Times New Roman"/>
                <w:b/>
                <w:b/>
                <w:color w:val="00000A"/>
                <w:sz w:val="16"/>
                <w:szCs w:val="16"/>
                <w:lang w:val="ru-RU" w:eastAsia="ru-RU" w:bidi="ar-SA"/>
              </w:rPr>
            </w:pPr>
            <w:r>
              <w:rPr>
                <w:rFonts w:eastAsia="Times New Roman" w:cs="Times New Roman"/>
                <w:b/>
                <w:color w:val="00000A"/>
                <w:sz w:val="16"/>
                <w:szCs w:val="16"/>
                <w:lang w:val="ru-RU" w:eastAsia="ru-RU" w:bidi="ar-SA"/>
              </w:rPr>
            </w:r>
          </w:p>
        </w:tc>
        <w:tc>
          <w:tcPr>
            <w:tcW w:w="862" w:type="dxa"/>
            <w:tcBorders/>
            <w:shd w:fill="auto" w:val="clear"/>
            <w:vAlign w:val="center"/>
          </w:tcPr>
          <w:p>
            <w:pPr>
              <w:pStyle w:val="Style29"/>
              <w:rPr>
                <w:rFonts w:ascii="Times New Roman" w:hAnsi="Times New Roman" w:eastAsia="Times New Roman" w:cs="Times New Roman"/>
                <w:b/>
                <w:b/>
                <w:color w:val="00000A"/>
                <w:sz w:val="16"/>
                <w:szCs w:val="16"/>
                <w:lang w:val="ru-RU" w:eastAsia="ru-RU" w:bidi="ar-SA"/>
              </w:rPr>
            </w:pPr>
            <w:r>
              <w:rPr>
                <w:rFonts w:eastAsia="Times New Roman" w:cs="Times New Roman"/>
                <w:b/>
                <w:color w:val="00000A"/>
                <w:sz w:val="16"/>
                <w:szCs w:val="16"/>
                <w:lang w:val="ru-RU" w:eastAsia="ru-RU" w:bidi="ar-SA"/>
              </w:rPr>
            </w:r>
          </w:p>
        </w:tc>
        <w:tc>
          <w:tcPr>
            <w:tcW w:w="900" w:type="dxa"/>
            <w:gridSpan w:val="2"/>
            <w:tcBorders/>
            <w:shd w:fill="auto" w:val="clear"/>
            <w:vAlign w:val="center"/>
          </w:tcPr>
          <w:p>
            <w:pPr>
              <w:pStyle w:val="Style29"/>
              <w:rPr>
                <w:rFonts w:ascii="Times New Roman" w:hAnsi="Times New Roman" w:eastAsia="Times New Roman" w:cs="Times New Roman"/>
                <w:b/>
                <w:b/>
                <w:color w:val="00000A"/>
                <w:sz w:val="16"/>
                <w:szCs w:val="16"/>
                <w:lang w:val="ru-RU" w:eastAsia="ru-RU" w:bidi="ar-SA"/>
              </w:rPr>
            </w:pPr>
            <w:r>
              <w:rPr>
                <w:rFonts w:eastAsia="Times New Roman" w:cs="Times New Roman"/>
                <w:b/>
                <w:color w:val="00000A"/>
                <w:sz w:val="16"/>
                <w:szCs w:val="16"/>
                <w:lang w:val="ru-RU" w:eastAsia="ru-RU" w:bidi="ar-SA"/>
              </w:rPr>
            </w:r>
          </w:p>
        </w:tc>
        <w:tc>
          <w:tcPr>
            <w:tcW w:w="739" w:type="dxa"/>
            <w:tcBorders/>
            <w:shd w:fill="auto" w:val="clear"/>
            <w:vAlign w:val="center"/>
          </w:tcPr>
          <w:p>
            <w:pPr>
              <w:pStyle w:val="Style29"/>
              <w:rPr>
                <w:rFonts w:ascii="Times New Roman" w:hAnsi="Times New Roman" w:eastAsia="Times New Roman" w:cs="Times New Roman"/>
                <w:b/>
                <w:b/>
                <w:color w:val="00000A"/>
                <w:sz w:val="16"/>
                <w:szCs w:val="16"/>
                <w:lang w:val="ru-RU" w:eastAsia="ru-RU" w:bidi="ar-SA"/>
              </w:rPr>
            </w:pPr>
            <w:r>
              <w:rPr>
                <w:rFonts w:eastAsia="Times New Roman" w:cs="Times New Roman"/>
                <w:b/>
                <w:color w:val="00000A"/>
                <w:sz w:val="16"/>
                <w:szCs w:val="16"/>
                <w:lang w:val="ru-RU" w:eastAsia="ru-RU" w:bidi="ar-SA"/>
              </w:rPr>
            </w:r>
          </w:p>
        </w:tc>
        <w:tc>
          <w:tcPr>
            <w:tcW w:w="726" w:type="dxa"/>
            <w:tcBorders/>
            <w:shd w:fill="auto" w:val="clear"/>
            <w:vAlign w:val="center"/>
          </w:tcPr>
          <w:p>
            <w:pPr>
              <w:pStyle w:val="Style29"/>
              <w:rPr>
                <w:rFonts w:ascii="Times New Roman" w:hAnsi="Times New Roman" w:eastAsia="Times New Roman" w:cs="Times New Roman"/>
                <w:b/>
                <w:b/>
                <w:color w:val="00000A"/>
                <w:sz w:val="16"/>
                <w:szCs w:val="16"/>
                <w:lang w:val="ru-RU" w:eastAsia="ru-RU" w:bidi="ar-SA"/>
              </w:rPr>
            </w:pPr>
            <w:r>
              <w:rPr>
                <w:rFonts w:eastAsia="Times New Roman" w:cs="Times New Roman"/>
                <w:b/>
                <w:color w:val="00000A"/>
                <w:sz w:val="16"/>
                <w:szCs w:val="16"/>
                <w:lang w:val="ru-RU" w:eastAsia="ru-RU" w:bidi="ar-SA"/>
              </w:rPr>
            </w:r>
          </w:p>
        </w:tc>
        <w:tc>
          <w:tcPr>
            <w:tcW w:w="3554" w:type="dxa"/>
            <w:gridSpan w:val="5"/>
            <w:tcBorders>
              <w:bottom w:val="single" w:sz="2" w:space="0" w:color="000001"/>
              <w:insideH w:val="single" w:sz="2" w:space="0" w:color="000001"/>
            </w:tcBorders>
            <w:shd w:fill="auto" w:val="clear"/>
            <w:tcMar>
              <w:top w:w="0" w:type="dxa"/>
              <w:left w:w="0" w:type="dxa"/>
              <w:right w:w="0" w:type="dxa"/>
            </w:tcMa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Приложение № 1</w:t>
            </w:r>
          </w:p>
        </w:tc>
      </w:tr>
      <w:tr>
        <w:trPr>
          <w:trHeight w:val="311" w:hRule="atLeast"/>
        </w:trPr>
        <w:tc>
          <w:tcPr>
            <w:tcW w:w="328" w:type="dxa"/>
            <w:tcBorders/>
            <w:shd w:fill="auto" w:val="cle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tcBorders/>
            <w:shd w:fill="auto" w:val="cle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tcBorders/>
            <w:shd w:fill="auto" w:val="cle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tcBorders/>
            <w:shd w:fill="auto" w:val="clear"/>
            <w:vAlign w:val="center"/>
          </w:tcPr>
          <w:p>
            <w:pPr>
              <w:pStyle w:val="Style29"/>
              <w:rPr>
                <w:rFonts w:ascii="Times New Roman" w:hAnsi="Times New Roman" w:eastAsia="Times New Roman" w:cs="Times New Roman"/>
                <w:b/>
                <w:b/>
                <w:color w:val="00000A"/>
                <w:sz w:val="16"/>
                <w:szCs w:val="16"/>
                <w:lang w:val="ru-RU" w:eastAsia="ru-RU" w:bidi="ar-SA"/>
              </w:rPr>
            </w:pPr>
            <w:r>
              <w:rPr>
                <w:rFonts w:eastAsia="Times New Roman" w:cs="Times New Roman"/>
                <w:b/>
                <w:color w:val="00000A"/>
                <w:sz w:val="16"/>
                <w:szCs w:val="16"/>
                <w:lang w:val="ru-RU" w:eastAsia="ru-RU" w:bidi="ar-SA"/>
              </w:rPr>
            </w:r>
          </w:p>
        </w:tc>
        <w:tc>
          <w:tcPr>
            <w:tcW w:w="582" w:type="dxa"/>
            <w:tcBorders/>
            <w:shd w:fill="auto" w:val="clear"/>
            <w:vAlign w:val="center"/>
          </w:tcPr>
          <w:p>
            <w:pPr>
              <w:pStyle w:val="Style29"/>
              <w:rPr>
                <w:rFonts w:ascii="Times New Roman" w:hAnsi="Times New Roman" w:eastAsia="Times New Roman" w:cs="Times New Roman"/>
                <w:b/>
                <w:b/>
                <w:color w:val="00000A"/>
                <w:sz w:val="16"/>
                <w:szCs w:val="16"/>
                <w:lang w:val="ru-RU" w:eastAsia="ru-RU" w:bidi="ar-SA"/>
              </w:rPr>
            </w:pPr>
            <w:r>
              <w:rPr>
                <w:rFonts w:eastAsia="Times New Roman" w:cs="Times New Roman"/>
                <w:b/>
                <w:color w:val="00000A"/>
                <w:sz w:val="16"/>
                <w:szCs w:val="16"/>
                <w:lang w:val="ru-RU" w:eastAsia="ru-RU" w:bidi="ar-SA"/>
              </w:rPr>
            </w:r>
          </w:p>
        </w:tc>
        <w:tc>
          <w:tcPr>
            <w:tcW w:w="534" w:type="dxa"/>
            <w:tcBorders/>
            <w:shd w:fill="auto" w:val="clear"/>
            <w:vAlign w:val="center"/>
          </w:tcPr>
          <w:p>
            <w:pPr>
              <w:pStyle w:val="Style29"/>
              <w:rPr>
                <w:rFonts w:ascii="Times New Roman" w:hAnsi="Times New Roman" w:eastAsia="Times New Roman" w:cs="Times New Roman"/>
                <w:b/>
                <w:b/>
                <w:color w:val="00000A"/>
                <w:sz w:val="16"/>
                <w:szCs w:val="16"/>
                <w:lang w:val="ru-RU" w:eastAsia="ru-RU" w:bidi="ar-SA"/>
              </w:rPr>
            </w:pPr>
            <w:r>
              <w:rPr>
                <w:rFonts w:eastAsia="Times New Roman" w:cs="Times New Roman"/>
                <w:b/>
                <w:color w:val="00000A"/>
                <w:sz w:val="16"/>
                <w:szCs w:val="16"/>
                <w:lang w:val="ru-RU" w:eastAsia="ru-RU" w:bidi="ar-SA"/>
              </w:rPr>
            </w:r>
          </w:p>
        </w:tc>
        <w:tc>
          <w:tcPr>
            <w:tcW w:w="965" w:type="dxa"/>
            <w:tcBorders/>
            <w:shd w:fill="auto" w:val="clear"/>
            <w:vAlign w:val="center"/>
          </w:tcPr>
          <w:p>
            <w:pPr>
              <w:pStyle w:val="Style29"/>
              <w:rPr>
                <w:rFonts w:ascii="Times New Roman" w:hAnsi="Times New Roman" w:eastAsia="Times New Roman" w:cs="Times New Roman"/>
                <w:b/>
                <w:b/>
                <w:color w:val="00000A"/>
                <w:sz w:val="16"/>
                <w:szCs w:val="16"/>
                <w:lang w:val="ru-RU" w:eastAsia="ru-RU" w:bidi="ar-SA"/>
              </w:rPr>
            </w:pPr>
            <w:r>
              <w:rPr>
                <w:rFonts w:eastAsia="Times New Roman" w:cs="Times New Roman"/>
                <w:b/>
                <w:color w:val="00000A"/>
                <w:sz w:val="16"/>
                <w:szCs w:val="16"/>
                <w:lang w:val="ru-RU" w:eastAsia="ru-RU" w:bidi="ar-SA"/>
              </w:rPr>
            </w:r>
          </w:p>
        </w:tc>
        <w:tc>
          <w:tcPr>
            <w:tcW w:w="1371" w:type="dxa"/>
            <w:tcBorders/>
            <w:shd w:fill="auto" w:val="clear"/>
            <w:vAlign w:val="center"/>
          </w:tcPr>
          <w:p>
            <w:pPr>
              <w:pStyle w:val="Style29"/>
              <w:rPr>
                <w:rFonts w:ascii="Times New Roman" w:hAnsi="Times New Roman" w:eastAsia="Times New Roman" w:cs="Times New Roman"/>
                <w:b/>
                <w:b/>
                <w:color w:val="00000A"/>
                <w:sz w:val="16"/>
                <w:szCs w:val="16"/>
                <w:lang w:val="ru-RU" w:eastAsia="ru-RU" w:bidi="ar-SA"/>
              </w:rPr>
            </w:pPr>
            <w:r>
              <w:rPr>
                <w:rFonts w:eastAsia="Times New Roman" w:cs="Times New Roman"/>
                <w:b/>
                <w:color w:val="00000A"/>
                <w:sz w:val="16"/>
                <w:szCs w:val="16"/>
                <w:lang w:val="ru-RU" w:eastAsia="ru-RU" w:bidi="ar-SA"/>
              </w:rPr>
            </w:r>
          </w:p>
        </w:tc>
        <w:tc>
          <w:tcPr>
            <w:tcW w:w="862" w:type="dxa"/>
            <w:tcBorders/>
            <w:shd w:fill="auto" w:val="clear"/>
            <w:vAlign w:val="center"/>
          </w:tcPr>
          <w:p>
            <w:pPr>
              <w:pStyle w:val="Style29"/>
              <w:rPr>
                <w:rFonts w:ascii="Times New Roman" w:hAnsi="Times New Roman" w:eastAsia="Times New Roman" w:cs="Times New Roman"/>
                <w:b/>
                <w:b/>
                <w:color w:val="00000A"/>
                <w:sz w:val="16"/>
                <w:szCs w:val="16"/>
                <w:lang w:val="ru-RU" w:eastAsia="ru-RU" w:bidi="ar-SA"/>
              </w:rPr>
            </w:pPr>
            <w:r>
              <w:rPr>
                <w:rFonts w:eastAsia="Times New Roman" w:cs="Times New Roman"/>
                <w:b/>
                <w:color w:val="00000A"/>
                <w:sz w:val="16"/>
                <w:szCs w:val="16"/>
                <w:lang w:val="ru-RU" w:eastAsia="ru-RU" w:bidi="ar-SA"/>
              </w:rPr>
            </w:r>
          </w:p>
        </w:tc>
        <w:tc>
          <w:tcPr>
            <w:tcW w:w="900" w:type="dxa"/>
            <w:gridSpan w:val="2"/>
            <w:tcBorders/>
            <w:shd w:fill="auto" w:val="clear"/>
            <w:vAlign w:val="center"/>
          </w:tcPr>
          <w:p>
            <w:pPr>
              <w:pStyle w:val="Style29"/>
              <w:rPr>
                <w:rFonts w:ascii="Times New Roman" w:hAnsi="Times New Roman" w:eastAsia="Times New Roman" w:cs="Times New Roman"/>
                <w:b/>
                <w:b/>
                <w:color w:val="00000A"/>
                <w:sz w:val="16"/>
                <w:szCs w:val="16"/>
                <w:lang w:val="ru-RU" w:eastAsia="ru-RU" w:bidi="ar-SA"/>
              </w:rPr>
            </w:pPr>
            <w:r>
              <w:rPr>
                <w:rFonts w:eastAsia="Times New Roman" w:cs="Times New Roman"/>
                <w:b/>
                <w:color w:val="00000A"/>
                <w:sz w:val="16"/>
                <w:szCs w:val="16"/>
                <w:lang w:val="ru-RU" w:eastAsia="ru-RU" w:bidi="ar-SA"/>
              </w:rPr>
            </w:r>
          </w:p>
        </w:tc>
        <w:tc>
          <w:tcPr>
            <w:tcW w:w="739" w:type="dxa"/>
            <w:tcBorders/>
            <w:shd w:fill="auto" w:val="clear"/>
            <w:vAlign w:val="center"/>
          </w:tcPr>
          <w:p>
            <w:pPr>
              <w:pStyle w:val="Style29"/>
              <w:rPr>
                <w:rFonts w:ascii="Times New Roman" w:hAnsi="Times New Roman" w:eastAsia="Times New Roman" w:cs="Times New Roman"/>
                <w:b/>
                <w:b/>
                <w:color w:val="00000A"/>
                <w:sz w:val="16"/>
                <w:szCs w:val="16"/>
                <w:lang w:val="ru-RU" w:eastAsia="ru-RU" w:bidi="ar-SA"/>
              </w:rPr>
            </w:pPr>
            <w:r>
              <w:rPr>
                <w:rFonts w:eastAsia="Times New Roman" w:cs="Times New Roman"/>
                <w:b/>
                <w:color w:val="00000A"/>
                <w:sz w:val="16"/>
                <w:szCs w:val="16"/>
                <w:lang w:val="ru-RU" w:eastAsia="ru-RU" w:bidi="ar-SA"/>
              </w:rPr>
            </w:r>
          </w:p>
        </w:tc>
        <w:tc>
          <w:tcPr>
            <w:tcW w:w="726" w:type="dxa"/>
            <w:tcBorders/>
            <w:shd w:fill="auto" w:val="clear"/>
            <w:vAlign w:val="center"/>
          </w:tcPr>
          <w:p>
            <w:pPr>
              <w:pStyle w:val="Style29"/>
              <w:rPr>
                <w:rFonts w:ascii="Times New Roman" w:hAnsi="Times New Roman" w:eastAsia="Times New Roman" w:cs="Times New Roman"/>
                <w:b/>
                <w:b/>
                <w:color w:val="00000A"/>
                <w:sz w:val="16"/>
                <w:szCs w:val="16"/>
                <w:lang w:val="ru-RU" w:eastAsia="ru-RU" w:bidi="ar-SA"/>
              </w:rPr>
            </w:pPr>
            <w:r>
              <w:rPr>
                <w:rFonts w:eastAsia="Times New Roman" w:cs="Times New Roman"/>
                <w:b/>
                <w:color w:val="00000A"/>
                <w:sz w:val="16"/>
                <w:szCs w:val="16"/>
                <w:lang w:val="ru-RU" w:eastAsia="ru-RU" w:bidi="ar-SA"/>
              </w:rPr>
            </w:r>
          </w:p>
        </w:tc>
        <w:tc>
          <w:tcPr>
            <w:tcW w:w="724" w:type="dxa"/>
            <w:tcBorders/>
            <w:shd w:fill="auto" w:val="clear"/>
            <w:vAlign w:val="center"/>
          </w:tcPr>
          <w:p>
            <w:pPr>
              <w:pStyle w:val="Style29"/>
              <w:rPr>
                <w:rFonts w:ascii="Times New Roman" w:hAnsi="Times New Roman" w:eastAsia="Times New Roman" w:cs="Times New Roman"/>
                <w:b/>
                <w:b/>
                <w:color w:val="00000A"/>
                <w:sz w:val="16"/>
                <w:szCs w:val="16"/>
                <w:lang w:val="ru-RU" w:eastAsia="ru-RU" w:bidi="ar-SA"/>
              </w:rPr>
            </w:pPr>
            <w:r>
              <w:rPr>
                <w:rFonts w:eastAsia="Times New Roman" w:cs="Times New Roman"/>
                <w:b/>
                <w:color w:val="00000A"/>
                <w:sz w:val="16"/>
                <w:szCs w:val="16"/>
                <w:lang w:val="ru-RU" w:eastAsia="ru-RU" w:bidi="ar-SA"/>
              </w:rPr>
            </w:r>
          </w:p>
        </w:tc>
        <w:tc>
          <w:tcPr>
            <w:tcW w:w="725" w:type="dxa"/>
            <w:tcBorders/>
            <w:shd w:fill="auto" w:val="clear"/>
            <w:vAlign w:val="center"/>
          </w:tcPr>
          <w:p>
            <w:pPr>
              <w:pStyle w:val="Style29"/>
              <w:rPr>
                <w:rFonts w:ascii="Times New Roman" w:hAnsi="Times New Roman" w:eastAsia="Times New Roman" w:cs="Times New Roman"/>
                <w:b/>
                <w:b/>
                <w:color w:val="00000A"/>
                <w:sz w:val="16"/>
                <w:szCs w:val="16"/>
                <w:lang w:val="ru-RU" w:eastAsia="ru-RU" w:bidi="ar-SA"/>
              </w:rPr>
            </w:pPr>
            <w:r>
              <w:rPr>
                <w:rFonts w:eastAsia="Times New Roman" w:cs="Times New Roman"/>
                <w:b/>
                <w:color w:val="00000A"/>
                <w:sz w:val="16"/>
                <w:szCs w:val="16"/>
                <w:lang w:val="ru-RU" w:eastAsia="ru-RU" w:bidi="ar-SA"/>
              </w:rPr>
            </w:r>
          </w:p>
        </w:tc>
        <w:tc>
          <w:tcPr>
            <w:tcW w:w="724" w:type="dxa"/>
            <w:tcBorders/>
            <w:shd w:fill="auto" w:val="clear"/>
            <w:vAlign w:val="center"/>
          </w:tcPr>
          <w:p>
            <w:pPr>
              <w:pStyle w:val="Style29"/>
              <w:rPr>
                <w:rFonts w:ascii="Times New Roman" w:hAnsi="Times New Roman" w:eastAsia="Times New Roman" w:cs="Times New Roman"/>
                <w:b/>
                <w:b/>
                <w:color w:val="00000A"/>
                <w:sz w:val="16"/>
                <w:szCs w:val="16"/>
                <w:lang w:val="ru-RU" w:eastAsia="ru-RU" w:bidi="ar-SA"/>
              </w:rPr>
            </w:pPr>
            <w:r>
              <w:rPr>
                <w:rFonts w:eastAsia="Times New Roman" w:cs="Times New Roman"/>
                <w:b/>
                <w:color w:val="00000A"/>
                <w:sz w:val="16"/>
                <w:szCs w:val="16"/>
                <w:lang w:val="ru-RU" w:eastAsia="ru-RU" w:bidi="ar-SA"/>
              </w:rPr>
            </w:r>
          </w:p>
        </w:tc>
        <w:tc>
          <w:tcPr>
            <w:tcW w:w="726" w:type="dxa"/>
            <w:tcBorders/>
            <w:shd w:fill="auto" w:val="clear"/>
            <w:vAlign w:val="center"/>
          </w:tcPr>
          <w:p>
            <w:pPr>
              <w:pStyle w:val="Style29"/>
              <w:rPr>
                <w:rFonts w:ascii="Times New Roman" w:hAnsi="Times New Roman" w:eastAsia="Times New Roman" w:cs="Times New Roman"/>
                <w:b/>
                <w:b/>
                <w:color w:val="00000A"/>
                <w:sz w:val="16"/>
                <w:szCs w:val="16"/>
                <w:lang w:val="ru-RU" w:eastAsia="ru-RU" w:bidi="ar-SA"/>
              </w:rPr>
            </w:pPr>
            <w:r>
              <w:rPr>
                <w:rFonts w:eastAsia="Times New Roman" w:cs="Times New Roman"/>
                <w:b/>
                <w:color w:val="00000A"/>
                <w:sz w:val="16"/>
                <w:szCs w:val="16"/>
                <w:lang w:val="ru-RU" w:eastAsia="ru-RU" w:bidi="ar-SA"/>
              </w:rPr>
            </w:r>
          </w:p>
        </w:tc>
        <w:tc>
          <w:tcPr>
            <w:tcW w:w="655" w:type="dxa"/>
            <w:tcBorders/>
            <w:shd w:fill="auto" w:val="clear"/>
            <w:vAlign w:val="center"/>
          </w:tcPr>
          <w:p>
            <w:pPr>
              <w:pStyle w:val="Style29"/>
              <w:rPr>
                <w:rFonts w:ascii="Times New Roman" w:hAnsi="Times New Roman" w:eastAsia="Times New Roman" w:cs="Times New Roman"/>
                <w:b/>
                <w:b/>
                <w:color w:val="00000A"/>
                <w:sz w:val="16"/>
                <w:szCs w:val="16"/>
                <w:lang w:val="ru-RU" w:eastAsia="ru-RU" w:bidi="ar-SA"/>
              </w:rPr>
            </w:pPr>
            <w:r>
              <w:rPr>
                <w:rFonts w:eastAsia="Times New Roman" w:cs="Times New Roman"/>
                <w:b/>
                <w:color w:val="00000A"/>
                <w:sz w:val="16"/>
                <w:szCs w:val="16"/>
                <w:lang w:val="ru-RU" w:eastAsia="ru-RU" w:bidi="ar-SA"/>
              </w:rPr>
            </w:r>
          </w:p>
        </w:tc>
      </w:tr>
      <w:tr>
        <w:trPr>
          <w:trHeight w:val="461" w:hRule="atLeast"/>
        </w:trPr>
        <w:tc>
          <w:tcPr>
            <w:tcW w:w="15704" w:type="dxa"/>
            <w:gridSpan w:val="18"/>
            <w:tcBorders/>
            <w:shd w:fill="auto" w:val="cle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Информация</w:t>
            </w:r>
          </w:p>
        </w:tc>
      </w:tr>
      <w:tr>
        <w:trPr>
          <w:trHeight w:val="491" w:hRule="atLeast"/>
        </w:trPr>
        <w:tc>
          <w:tcPr>
            <w:tcW w:w="15704" w:type="dxa"/>
            <w:gridSpan w:val="18"/>
            <w:tcBorders/>
            <w:shd w:fill="auto" w:val="cle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о выполнении Плана мероприятий по реализации Стратегии социально-экономического развития муниципального образования «Колпашевское городское поселение» до 2025 года за 2019 год</w:t>
            </w:r>
          </w:p>
        </w:tc>
      </w:tr>
      <w:tr>
        <w:trPr/>
        <w:tc>
          <w:tcPr>
            <w:tcW w:w="328"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Наименование целей, задач и мероприятий (в том числе муниципальных программ и ведомственных целевых программ)</w:t>
            </w:r>
          </w:p>
        </w:tc>
        <w:tc>
          <w:tcPr>
            <w:tcW w:w="1799"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Ответственный исполнитель / соисполнитель</w:t>
            </w:r>
          </w:p>
        </w:tc>
        <w:tc>
          <w:tcPr>
            <w:tcW w:w="630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Контрольные индикаторы / Показатели оценки выполнения мероприятий</w:t>
            </w:r>
          </w:p>
        </w:tc>
        <w:tc>
          <w:tcPr>
            <w:tcW w:w="5915"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Объём и источники финансирования на 2019 год, тыс. рублей</w:t>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Наименование показателя, единицы измерения</w:t>
            </w:r>
          </w:p>
        </w:tc>
        <w:tc>
          <w:tcPr>
            <w:tcW w:w="111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Значение показателя в 2019 году</w:t>
            </w:r>
          </w:p>
        </w:tc>
        <w:tc>
          <w:tcPr>
            <w:tcW w:w="965"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 исполнения</w:t>
            </w:r>
          </w:p>
        </w:tc>
        <w:tc>
          <w:tcPr>
            <w:tcW w:w="137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Краткое описание хода выполнения мероприятия / Пояснение причин отклонения фактических значений показателя от запланированных, принимаемые меры.</w:t>
            </w:r>
          </w:p>
        </w:tc>
        <w:tc>
          <w:tcPr>
            <w:tcW w:w="86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Источник информации</w:t>
            </w:r>
          </w:p>
        </w:tc>
        <w:tc>
          <w:tcPr>
            <w:tcW w:w="900" w:type="dxa"/>
            <w:gridSpan w:val="2"/>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По видам затрат</w:t>
            </w:r>
          </w:p>
        </w:tc>
        <w:tc>
          <w:tcPr>
            <w:tcW w:w="739"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Предусмотренный**</w:t>
            </w:r>
          </w:p>
        </w:tc>
        <w:tc>
          <w:tcPr>
            <w:tcW w:w="4280"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Фактически осуществлённый, по источникам финансирования</w:t>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план</w:t>
            </w:r>
          </w:p>
        </w:tc>
        <w:tc>
          <w:tcPr>
            <w:tcW w:w="5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факт</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3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Всего</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ФБ</w:t>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ОБ</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РБ</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БП</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Внебюджетные средства</w:t>
            </w:r>
          </w:p>
        </w:tc>
      </w:tr>
      <w:tr>
        <w:trPr>
          <w:trHeight w:val="356" w:hRule="atLeast"/>
        </w:trPr>
        <w:tc>
          <w:tcPr>
            <w:tcW w:w="3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w:t>
            </w:r>
          </w:p>
        </w:tc>
        <w:tc>
          <w:tcPr>
            <w:tcW w:w="17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2</w:t>
            </w:r>
          </w:p>
        </w:tc>
        <w:tc>
          <w:tcPr>
            <w:tcW w:w="19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3</w:t>
            </w:r>
          </w:p>
        </w:tc>
        <w:tc>
          <w:tcPr>
            <w:tcW w:w="5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4</w:t>
            </w:r>
          </w:p>
        </w:tc>
        <w:tc>
          <w:tcPr>
            <w:tcW w:w="5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5</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6</w:t>
            </w:r>
          </w:p>
        </w:tc>
        <w:tc>
          <w:tcPr>
            <w:tcW w:w="13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7</w:t>
            </w:r>
          </w:p>
        </w:tc>
        <w:tc>
          <w:tcPr>
            <w:tcW w:w="8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8</w:t>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9</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11</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12</w:t>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13</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14</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15</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16</w:t>
            </w:r>
          </w:p>
        </w:tc>
      </w:tr>
      <w:tr>
        <w:trPr>
          <w:trHeight w:val="1166" w:hRule="atLeast"/>
        </w:trPr>
        <w:tc>
          <w:tcPr>
            <w:tcW w:w="3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66CC"/>
                <w:sz w:val="16"/>
                <w:szCs w:val="16"/>
                <w:lang w:val="ru-RU" w:eastAsia="ru-RU" w:bidi="ar-SA"/>
              </w:rPr>
            </w:pPr>
            <w:r>
              <w:rPr>
                <w:b/>
                <w:color w:val="0066CC"/>
                <w:sz w:val="16"/>
                <w:szCs w:val="16"/>
              </w:rPr>
              <w:t>Стратегическая цель -обеспечить высокое качество жизни в Колпашевском городском поселении</w:t>
            </w:r>
          </w:p>
        </w:tc>
        <w:tc>
          <w:tcPr>
            <w:tcW w:w="1799"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Финансово-экономический отдел Администрации Колпашевского городского поселения (далее — ФЭО)</w:t>
            </w:r>
          </w:p>
        </w:tc>
        <w:tc>
          <w:tcPr>
            <w:tcW w:w="19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Численность постоянного населения Колпашевского городского поселения (на конец года), тыс. человек</w:t>
            </w:r>
          </w:p>
        </w:tc>
        <w:tc>
          <w:tcPr>
            <w:tcW w:w="5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30,16</w:t>
            </w:r>
          </w:p>
        </w:tc>
        <w:tc>
          <w:tcPr>
            <w:tcW w:w="5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0"/>
                <w:sz w:val="16"/>
                <w:szCs w:val="16"/>
                <w:lang w:val="ru-RU" w:eastAsia="ru-RU" w:bidi="ar-SA"/>
              </w:rPr>
            </w:pPr>
            <w:r>
              <w:rPr>
                <w:color w:val="000000"/>
                <w:sz w:val="16"/>
                <w:szCs w:val="16"/>
              </w:rPr>
              <w:t>29,926</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99,2</w:t>
            </w:r>
          </w:p>
        </w:tc>
        <w:tc>
          <w:tcPr>
            <w:tcW w:w="13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Численность населения Колпашевского городского поселения за 2019 год сократилась на 418 человек. При этом, за период 2018 года численность населения Колпашевского городского поселения сократилась на 18 человек.</w:t>
            </w:r>
          </w:p>
        </w:tc>
        <w:tc>
          <w:tcPr>
            <w:tcW w:w="8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Томскстат</w:t>
            </w:r>
          </w:p>
        </w:tc>
        <w:tc>
          <w:tcPr>
            <w:tcW w:w="900" w:type="dxa"/>
            <w:gridSpan w:val="2"/>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16"/>
                <w:szCs w:val="16"/>
                <w:lang w:val="ru-RU" w:eastAsia="ru-RU" w:bidi="ar-SA"/>
              </w:rPr>
            </w:pPr>
            <w:r>
              <w:rPr>
                <w:b/>
                <w:sz w:val="16"/>
                <w:szCs w:val="16"/>
              </w:rPr>
              <w:t>Всего</w:t>
            </w:r>
          </w:p>
        </w:tc>
        <w:tc>
          <w:tcPr>
            <w:tcW w:w="739"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16"/>
                <w:szCs w:val="16"/>
                <w:lang w:val="ru-RU" w:eastAsia="ru-RU" w:bidi="ar-SA"/>
              </w:rPr>
            </w:pPr>
            <w:r>
              <w:rPr>
                <w:b/>
                <w:sz w:val="16"/>
                <w:szCs w:val="16"/>
              </w:rPr>
              <w:t>0,000</w:t>
            </w:r>
          </w:p>
        </w:tc>
        <w:tc>
          <w:tcPr>
            <w:tcW w:w="726"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16"/>
                <w:szCs w:val="16"/>
                <w:lang w:val="ru-RU" w:eastAsia="ru-RU" w:bidi="ar-SA"/>
              </w:rPr>
            </w:pPr>
            <w:r>
              <w:rPr>
                <w:b/>
                <w:sz w:val="16"/>
                <w:szCs w:val="16"/>
              </w:rPr>
              <w:t>0,000</w:t>
            </w:r>
          </w:p>
        </w:tc>
        <w:tc>
          <w:tcPr>
            <w:tcW w:w="72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16"/>
                <w:szCs w:val="16"/>
                <w:lang w:val="ru-RU" w:eastAsia="ru-RU" w:bidi="ar-SA"/>
              </w:rPr>
            </w:pPr>
            <w:r>
              <w:rPr>
                <w:b/>
                <w:sz w:val="16"/>
                <w:szCs w:val="16"/>
              </w:rPr>
              <w:t>0,000</w:t>
            </w:r>
          </w:p>
        </w:tc>
        <w:tc>
          <w:tcPr>
            <w:tcW w:w="725"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16"/>
                <w:szCs w:val="16"/>
                <w:lang w:val="ru-RU" w:eastAsia="ru-RU" w:bidi="ar-SA"/>
              </w:rPr>
            </w:pPr>
            <w:r>
              <w:rPr>
                <w:b/>
                <w:sz w:val="16"/>
                <w:szCs w:val="16"/>
              </w:rPr>
              <w:t>0,000</w:t>
            </w:r>
          </w:p>
        </w:tc>
        <w:tc>
          <w:tcPr>
            <w:tcW w:w="72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16"/>
                <w:szCs w:val="16"/>
                <w:lang w:val="ru-RU" w:eastAsia="ru-RU" w:bidi="ar-SA"/>
              </w:rPr>
            </w:pPr>
            <w:r>
              <w:rPr>
                <w:b/>
                <w:sz w:val="16"/>
                <w:szCs w:val="16"/>
              </w:rPr>
              <w:t>0,000</w:t>
            </w:r>
          </w:p>
        </w:tc>
        <w:tc>
          <w:tcPr>
            <w:tcW w:w="726"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16"/>
                <w:szCs w:val="16"/>
                <w:lang w:val="ru-RU" w:eastAsia="ru-RU" w:bidi="ar-SA"/>
              </w:rPr>
            </w:pPr>
            <w:r>
              <w:rPr>
                <w:b/>
                <w:sz w:val="16"/>
                <w:szCs w:val="16"/>
              </w:rPr>
              <w:t>0,000</w:t>
            </w:r>
          </w:p>
        </w:tc>
        <w:tc>
          <w:tcPr>
            <w:tcW w:w="655"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16"/>
                <w:szCs w:val="16"/>
                <w:lang w:val="ru-RU" w:eastAsia="ru-RU" w:bidi="ar-SA"/>
              </w:rPr>
            </w:pPr>
            <w:r>
              <w:rPr>
                <w:b/>
                <w:sz w:val="16"/>
                <w:szCs w:val="16"/>
              </w:rPr>
              <w:t>0,000</w:t>
            </w:r>
          </w:p>
        </w:tc>
      </w:tr>
      <w:tr>
        <w:trPr>
          <w:trHeight w:val="1931" w:hRule="atLeast"/>
        </w:trPr>
        <w:tc>
          <w:tcPr>
            <w:tcW w:w="3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Коэффициент напряженности на рынке труда (количество зарегистрированных безработных граждан, в расчете на 1 вакантное место), человек на 1 вакансию</w:t>
            </w:r>
          </w:p>
        </w:tc>
        <w:tc>
          <w:tcPr>
            <w:tcW w:w="5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1,3</w:t>
            </w:r>
          </w:p>
        </w:tc>
        <w:tc>
          <w:tcPr>
            <w:tcW w:w="5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2,8</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215,4</w:t>
            </w:r>
          </w:p>
        </w:tc>
        <w:tc>
          <w:tcPr>
            <w:tcW w:w="13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Фактический показатель превысил запланированный. При этом, коэффициент напряженности на рынке труда за 2019 год остался на уровне 2018 года. А в сравнении с 2017 годом данный показатель снизился на 0,2 процентных пункта. Численность официально зарегистрированных безработных за 2019 год увеличилась на 27 чел. и на 1 января 2020 года составила 447 человек (на 01.01.2019г. - 420 чел.).</w:t>
            </w:r>
          </w:p>
        </w:tc>
        <w:tc>
          <w:tcPr>
            <w:tcW w:w="8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Центр занятости населения</w:t>
            </w:r>
          </w:p>
        </w:tc>
        <w:tc>
          <w:tcPr>
            <w:tcW w:w="900" w:type="dxa"/>
            <w:gridSpan w:val="2"/>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3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0,000</w:t>
            </w:r>
          </w:p>
        </w:tc>
        <w:tc>
          <w:tcPr>
            <w:tcW w:w="726"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0,000</w:t>
            </w:r>
          </w:p>
        </w:tc>
        <w:tc>
          <w:tcPr>
            <w:tcW w:w="72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0,000</w:t>
            </w:r>
          </w:p>
        </w:tc>
        <w:tc>
          <w:tcPr>
            <w:tcW w:w="726"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0,000</w:t>
            </w:r>
          </w:p>
        </w:tc>
        <w:tc>
          <w:tcPr>
            <w:tcW w:w="65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0,000</w:t>
            </w:r>
          </w:p>
        </w:tc>
      </w:tr>
      <w:tr>
        <w:trPr>
          <w:trHeight w:val="1016" w:hRule="atLeast"/>
        </w:trPr>
        <w:tc>
          <w:tcPr>
            <w:tcW w:w="3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Объем налоговых и неналоговых поступлений в бюджет Колпашевского городского поселения, млн. руб.</w:t>
            </w:r>
          </w:p>
        </w:tc>
        <w:tc>
          <w:tcPr>
            <w:tcW w:w="5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82,0</w:t>
            </w:r>
          </w:p>
        </w:tc>
        <w:tc>
          <w:tcPr>
            <w:tcW w:w="5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96,0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117,1</w:t>
            </w:r>
          </w:p>
        </w:tc>
        <w:tc>
          <w:tcPr>
            <w:tcW w:w="13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Плановый показатель достигнут. В 2019 году вносились изменения в план приватизации имущества, находящегося в собственности муниципального образования «Колпашевское городское поселение».</w:t>
            </w:r>
          </w:p>
        </w:tc>
        <w:tc>
          <w:tcPr>
            <w:tcW w:w="8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ФЭО</w:t>
            </w:r>
          </w:p>
        </w:tc>
        <w:tc>
          <w:tcPr>
            <w:tcW w:w="900" w:type="dxa"/>
            <w:gridSpan w:val="2"/>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3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0,000</w:t>
            </w:r>
          </w:p>
        </w:tc>
        <w:tc>
          <w:tcPr>
            <w:tcW w:w="726"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0,000</w:t>
            </w:r>
          </w:p>
        </w:tc>
        <w:tc>
          <w:tcPr>
            <w:tcW w:w="72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0,000</w:t>
            </w:r>
          </w:p>
        </w:tc>
        <w:tc>
          <w:tcPr>
            <w:tcW w:w="726"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0,000</w:t>
            </w:r>
          </w:p>
        </w:tc>
        <w:tc>
          <w:tcPr>
            <w:tcW w:w="65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0,000</w:t>
            </w:r>
          </w:p>
        </w:tc>
      </w:tr>
      <w:tr>
        <w:trPr>
          <w:trHeight w:val="461" w:hRule="atLeast"/>
        </w:trPr>
        <w:tc>
          <w:tcPr>
            <w:tcW w:w="15704" w:type="dxa"/>
            <w:gridSpan w:val="1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66CC"/>
                <w:sz w:val="16"/>
                <w:szCs w:val="16"/>
                <w:lang w:val="ru-RU" w:eastAsia="ru-RU" w:bidi="ar-SA"/>
              </w:rPr>
            </w:pPr>
            <w:r>
              <w:rPr>
                <w:b/>
                <w:color w:val="0066CC"/>
                <w:sz w:val="16"/>
                <w:szCs w:val="16"/>
              </w:rPr>
              <w:t>Цель 1. Повышение уровня и качества жизни населения на территории Колпашевского городского поселения, накопление человеческого потенциала</w:t>
            </w:r>
          </w:p>
        </w:tc>
      </w:tr>
      <w:tr>
        <w:trPr/>
        <w:tc>
          <w:tcPr>
            <w:tcW w:w="328"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1.1</w:t>
            </w:r>
          </w:p>
        </w:tc>
        <w:tc>
          <w:tcPr>
            <w:tcW w:w="1360"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0"/>
                <w:sz w:val="16"/>
                <w:szCs w:val="16"/>
                <w:lang w:val="ru-RU" w:eastAsia="ru-RU" w:bidi="ar-SA"/>
              </w:rPr>
            </w:pPr>
            <w:r>
              <w:rPr>
                <w:color w:val="000000"/>
                <w:sz w:val="16"/>
                <w:szCs w:val="16"/>
              </w:rPr>
              <w:t>Задача 1.1. Обеспечение повышения безопасности жизнедеятельности населения Колпашевского городского поселения</w:t>
            </w:r>
          </w:p>
        </w:tc>
        <w:tc>
          <w:tcPr>
            <w:tcW w:w="1799"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 xml:space="preserve">Ведущий специалист по вопросам гражданской обороны, чрезвычайным ситуациям и безопасности населения </w:t>
            </w:r>
          </w:p>
        </w:tc>
        <w:tc>
          <w:tcPr>
            <w:tcW w:w="198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Количество зарегистрированных преступлений, единиц</w:t>
            </w:r>
          </w:p>
        </w:tc>
        <w:tc>
          <w:tcPr>
            <w:tcW w:w="58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805</w:t>
            </w:r>
          </w:p>
        </w:tc>
        <w:tc>
          <w:tcPr>
            <w:tcW w:w="53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573</w:t>
            </w:r>
          </w:p>
        </w:tc>
        <w:tc>
          <w:tcPr>
            <w:tcW w:w="965"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Плановый показатель достигнут. Количество зарегистрированных преступлений фактически меньше плановых значений.</w:t>
            </w:r>
          </w:p>
        </w:tc>
        <w:tc>
          <w:tcPr>
            <w:tcW w:w="86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 xml:space="preserve">Отчет ведущего специалиста по вопросам гражданской обороны, чрезвычайным ситуациям и безопасности населения </w:t>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b/>
                <w:b/>
                <w:color w:val="00000A"/>
                <w:sz w:val="16"/>
                <w:szCs w:val="16"/>
                <w:lang w:val="ru-RU" w:eastAsia="ru-RU" w:bidi="ar-SA"/>
              </w:rPr>
            </w:pPr>
            <w:r>
              <w:rPr>
                <w:b/>
                <w:sz w:val="16"/>
                <w:szCs w:val="16"/>
              </w:rPr>
              <w:t>Всего</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rPr>
                <w:rFonts w:ascii="Times New Roman" w:hAnsi="Times New Roman" w:eastAsia="Times New Roman" w:cs="Times New Roman"/>
                <w:color w:val="00000A"/>
                <w:sz w:val="16"/>
                <w:szCs w:val="16"/>
                <w:lang w:val="ru-RU" w:eastAsia="ru-RU" w:bidi="ar-SA"/>
              </w:rPr>
            </w:pPr>
            <w:r>
              <w:rPr>
                <w:sz w:val="16"/>
                <w:szCs w:val="16"/>
              </w:rPr>
              <w:t>805</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rPr>
                <w:rFonts w:ascii="Times New Roman" w:hAnsi="Times New Roman" w:eastAsia="Times New Roman" w:cs="Times New Roman"/>
                <w:color w:val="00000A"/>
                <w:sz w:val="16"/>
                <w:szCs w:val="16"/>
                <w:lang w:val="ru-RU" w:eastAsia="ru-RU" w:bidi="ar-SA"/>
              </w:rPr>
            </w:pPr>
            <w:r>
              <w:rPr>
                <w:sz w:val="16"/>
                <w:szCs w:val="16"/>
              </w:rPr>
              <w:t>573</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Текущие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b/>
                <w:b/>
                <w:color w:val="00000A"/>
                <w:sz w:val="16"/>
                <w:szCs w:val="16"/>
                <w:lang w:val="ru-RU" w:eastAsia="ru-RU" w:bidi="ar-SA"/>
              </w:rPr>
            </w:pPr>
            <w:r>
              <w:rPr>
                <w:rFonts w:eastAsia="Times New Roman" w:cs="Times New Roman"/>
                <w:b/>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b/>
                <w:b/>
                <w:color w:val="00000A"/>
                <w:sz w:val="16"/>
                <w:szCs w:val="16"/>
                <w:lang w:val="ru-RU" w:eastAsia="ru-RU" w:bidi="ar-SA"/>
              </w:rPr>
            </w:pPr>
            <w:r>
              <w:rPr>
                <w:rFonts w:eastAsia="Times New Roman" w:cs="Times New Roman"/>
                <w:b/>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b/>
                <w:b/>
                <w:color w:val="00000A"/>
                <w:sz w:val="16"/>
                <w:szCs w:val="16"/>
                <w:lang w:val="ru-RU" w:eastAsia="ru-RU" w:bidi="ar-SA"/>
              </w:rPr>
            </w:pPr>
            <w:r>
              <w:rPr>
                <w:rFonts w:eastAsia="Times New Roman" w:cs="Times New Roman"/>
                <w:b/>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b/>
                <w:b/>
                <w:color w:val="00000A"/>
                <w:sz w:val="16"/>
                <w:szCs w:val="16"/>
                <w:lang w:val="ru-RU" w:eastAsia="ru-RU" w:bidi="ar-SA"/>
              </w:rPr>
            </w:pPr>
            <w:r>
              <w:rPr>
                <w:rFonts w:eastAsia="Times New Roman" w:cs="Times New Roman"/>
                <w:b/>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b/>
                <w:b/>
                <w:color w:val="00000A"/>
                <w:sz w:val="16"/>
                <w:szCs w:val="16"/>
                <w:lang w:val="ru-RU" w:eastAsia="ru-RU" w:bidi="ar-SA"/>
              </w:rPr>
            </w:pPr>
            <w:r>
              <w:rPr>
                <w:rFonts w:eastAsia="Times New Roman" w:cs="Times New Roman"/>
                <w:b/>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b/>
                <w:b/>
                <w:color w:val="00000A"/>
                <w:sz w:val="16"/>
                <w:szCs w:val="16"/>
                <w:lang w:val="ru-RU" w:eastAsia="ru-RU" w:bidi="ar-SA"/>
              </w:rPr>
            </w:pPr>
            <w:r>
              <w:rPr>
                <w:rFonts w:eastAsia="Times New Roman" w:cs="Times New Roman"/>
                <w:b/>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rPr>
                <w:rFonts w:ascii="Times New Roman" w:hAnsi="Times New Roman" w:eastAsia="Times New Roman" w:cs="Times New Roman"/>
                <w:color w:val="00000A"/>
                <w:sz w:val="16"/>
                <w:szCs w:val="16"/>
                <w:lang w:val="ru-RU" w:eastAsia="ru-RU" w:bidi="ar-SA"/>
              </w:rPr>
            </w:pPr>
            <w:r>
              <w:rPr>
                <w:sz w:val="16"/>
                <w:szCs w:val="16"/>
              </w:rPr>
              <w:t>805</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rPr>
                <w:rFonts w:ascii="Times New Roman" w:hAnsi="Times New Roman" w:eastAsia="Times New Roman" w:cs="Times New Roman"/>
                <w:color w:val="00000A"/>
                <w:sz w:val="16"/>
                <w:szCs w:val="16"/>
                <w:lang w:val="ru-RU" w:eastAsia="ru-RU" w:bidi="ar-SA"/>
              </w:rPr>
            </w:pPr>
            <w:r>
              <w:rPr>
                <w:sz w:val="16"/>
                <w:szCs w:val="16"/>
              </w:rPr>
              <w:t>573</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Капитальные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Количество погибших в ЧС природного и техногенного характера, пожарах, ДТП, на водных объектах, иных аварийных ситуациях, человек</w:t>
            </w:r>
          </w:p>
        </w:tc>
        <w:tc>
          <w:tcPr>
            <w:tcW w:w="58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17</w:t>
            </w:r>
          </w:p>
        </w:tc>
        <w:tc>
          <w:tcPr>
            <w:tcW w:w="53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3</w:t>
            </w:r>
          </w:p>
        </w:tc>
        <w:tc>
          <w:tcPr>
            <w:tcW w:w="965"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Плановый показатель достигнут. Количество погибших фактически меньше плановых значений.</w:t>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b/>
                <w:b/>
                <w:color w:val="00000A"/>
                <w:sz w:val="16"/>
                <w:szCs w:val="16"/>
                <w:lang w:val="ru-RU" w:eastAsia="ru-RU" w:bidi="ar-SA"/>
              </w:rPr>
            </w:pPr>
            <w:r>
              <w:rPr>
                <w:b/>
                <w:sz w:val="16"/>
                <w:szCs w:val="16"/>
              </w:rPr>
              <w:t>Всего</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277,700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277,700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277,700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17</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3</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Текущие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277,700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277,700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277,700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17</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3</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Капитальные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1.2</w:t>
            </w:r>
          </w:p>
        </w:tc>
        <w:tc>
          <w:tcPr>
            <w:tcW w:w="1360"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Задача 1.2. Улучшение жилищных условий для проживания нанимателей муниципальных жилых помещений</w:t>
            </w:r>
          </w:p>
        </w:tc>
        <w:tc>
          <w:tcPr>
            <w:tcW w:w="1799"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Отдел управления муниципальным хозяйством (далее - УМХ)</w:t>
            </w:r>
          </w:p>
        </w:tc>
        <w:tc>
          <w:tcPr>
            <w:tcW w:w="198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Доля отремонтированного муниципального жилого фонда в общем количестве объектов муниципального жилого фонда, %</w:t>
            </w:r>
          </w:p>
        </w:tc>
        <w:tc>
          <w:tcPr>
            <w:tcW w:w="58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1,2</w:t>
            </w:r>
          </w:p>
        </w:tc>
        <w:tc>
          <w:tcPr>
            <w:tcW w:w="53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2,3</w:t>
            </w:r>
          </w:p>
        </w:tc>
        <w:tc>
          <w:tcPr>
            <w:tcW w:w="965"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191,7</w:t>
            </w:r>
          </w:p>
        </w:tc>
        <w:tc>
          <w:tcPr>
            <w:tcW w:w="137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Плановый показатель достигнут</w:t>
            </w:r>
          </w:p>
        </w:tc>
        <w:tc>
          <w:tcPr>
            <w:tcW w:w="86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Отчет УМХ</w:t>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b/>
                <w:b/>
                <w:color w:val="00000A"/>
                <w:sz w:val="16"/>
                <w:szCs w:val="16"/>
                <w:lang w:val="ru-RU" w:eastAsia="ru-RU" w:bidi="ar-SA"/>
              </w:rPr>
            </w:pPr>
            <w:r>
              <w:rPr>
                <w:b/>
                <w:sz w:val="16"/>
                <w:szCs w:val="16"/>
              </w:rPr>
              <w:t>Всего</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1 941,200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1 941,200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1 941,200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1,2</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2,3</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191,7</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Текущие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1,2</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2,3</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191,7</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Капитальные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1 941,200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1 941,200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1 941,200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1.3</w:t>
            </w:r>
          </w:p>
        </w:tc>
        <w:tc>
          <w:tcPr>
            <w:tcW w:w="1360"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Задача 1.3. Создание благоприятных условий для устойчивого развития сфер культуры и туризма в Колпашевском городском поселении</w:t>
            </w:r>
          </w:p>
        </w:tc>
        <w:tc>
          <w:tcPr>
            <w:tcW w:w="1799"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МБУ «Центр культуры и досуга» (далее — МБУ «ЦКД»), МБУ «Библиотека» (далее - МБУ «Библиотека»)</w:t>
            </w:r>
          </w:p>
        </w:tc>
        <w:tc>
          <w:tcPr>
            <w:tcW w:w="198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Численность пользователей библиотеками Колпашевского городского поселения, человек</w:t>
            </w:r>
          </w:p>
        </w:tc>
        <w:tc>
          <w:tcPr>
            <w:tcW w:w="58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13 450</w:t>
            </w:r>
          </w:p>
        </w:tc>
        <w:tc>
          <w:tcPr>
            <w:tcW w:w="53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11 824</w:t>
            </w:r>
          </w:p>
        </w:tc>
        <w:tc>
          <w:tcPr>
            <w:tcW w:w="965"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87,9</w:t>
            </w:r>
          </w:p>
        </w:tc>
        <w:tc>
          <w:tcPr>
            <w:tcW w:w="137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Фактическая численность пользователей библиотеками составила по итогам 2019 года 11 824 человека. За период 2018 года численность составила 11 411 человек. Отмечается прирост численности пользователей библиотеками на 413 человек.</w:t>
            </w:r>
          </w:p>
        </w:tc>
        <w:tc>
          <w:tcPr>
            <w:tcW w:w="86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Отчет МБУ «Библиотека»</w:t>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b/>
                <w:b/>
                <w:color w:val="00000A"/>
                <w:sz w:val="16"/>
                <w:szCs w:val="16"/>
                <w:lang w:val="ru-RU" w:eastAsia="ru-RU" w:bidi="ar-SA"/>
              </w:rPr>
            </w:pPr>
            <w:r>
              <w:rPr>
                <w:b/>
                <w:sz w:val="16"/>
                <w:szCs w:val="16"/>
              </w:rPr>
              <w:t>Всего</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15 649,300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15 649,300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15 649,300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13 450</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11 824</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87,9</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Текущие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15 649,300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15 649,300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15 649,300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13 450</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11 824</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87,9</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Капитальные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Индекс участия населения в культурно-досуговых мероприятиях, проводимых муниципальными учреждениями культуры Колпашевского городского поселения, единиц на 1 жителя</w:t>
            </w:r>
          </w:p>
        </w:tc>
        <w:tc>
          <w:tcPr>
            <w:tcW w:w="58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1,11</w:t>
            </w:r>
          </w:p>
        </w:tc>
        <w:tc>
          <w:tcPr>
            <w:tcW w:w="53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5,14</w:t>
            </w:r>
          </w:p>
        </w:tc>
        <w:tc>
          <w:tcPr>
            <w:tcW w:w="965"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463,1</w:t>
            </w:r>
          </w:p>
        </w:tc>
        <w:tc>
          <w:tcPr>
            <w:tcW w:w="137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Всего участников мероприятий = 117 714 чел</w:t>
            </w:r>
          </w:p>
        </w:tc>
        <w:tc>
          <w:tcPr>
            <w:tcW w:w="86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Отчет МБУ «ЦКД»</w:t>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b/>
                <w:b/>
                <w:color w:val="00000A"/>
                <w:sz w:val="16"/>
                <w:szCs w:val="16"/>
                <w:lang w:val="ru-RU" w:eastAsia="ru-RU" w:bidi="ar-SA"/>
              </w:rPr>
            </w:pPr>
            <w:r>
              <w:rPr>
                <w:b/>
                <w:sz w:val="16"/>
                <w:szCs w:val="16"/>
              </w:rPr>
              <w:t>Всего</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pPr>
            <w:r>
              <w:rPr>
                <w:rFonts w:eastAsia="Times New Roman" w:cs="Times New Roman"/>
                <w:b/>
                <w:color w:val="00000A"/>
                <w:sz w:val="16"/>
                <w:szCs w:val="16"/>
                <w:lang w:val="en-US" w:eastAsia="ru-RU" w:bidi="ar-SA"/>
              </w:rPr>
              <w:t>1 412,060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2 282,430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905,920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506,140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870,370</w:t>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1,11</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5,14</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463,1</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Текущие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pPr>
            <w:r>
              <w:rPr>
                <w:rFonts w:eastAsia="Times New Roman" w:cs="Times New Roman"/>
                <w:color w:val="00000A"/>
                <w:sz w:val="16"/>
                <w:szCs w:val="16"/>
                <w:lang w:val="en-US" w:eastAsia="ru-RU" w:bidi="ar-SA"/>
              </w:rPr>
              <w:t>909,350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1 431,280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669,800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239,550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521,930</w:t>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1,11</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5,14</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463,1</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Капитальные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pPr>
            <w:r>
              <w:rPr>
                <w:rFonts w:eastAsia="Times New Roman" w:cs="Times New Roman"/>
                <w:color w:val="00000A"/>
                <w:sz w:val="16"/>
                <w:szCs w:val="16"/>
                <w:lang w:val="ru-RU" w:eastAsia="ru-RU" w:bidi="ar-SA"/>
              </w:rPr>
              <w:t>5</w:t>
            </w:r>
            <w:r>
              <w:rPr>
                <w:rFonts w:eastAsia="Times New Roman" w:cs="Times New Roman"/>
                <w:color w:val="00000A"/>
                <w:sz w:val="16"/>
                <w:szCs w:val="16"/>
                <w:lang w:val="en-US" w:eastAsia="ru-RU" w:bidi="ar-SA"/>
              </w:rPr>
              <w:t>02,710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851,150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236,120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266,590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348,440</w:t>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Количество действующих экскурсионных маршрутов в Колпашевском городском поселении, единиц</w:t>
            </w:r>
          </w:p>
        </w:tc>
        <w:tc>
          <w:tcPr>
            <w:tcW w:w="58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2</w:t>
            </w:r>
          </w:p>
        </w:tc>
        <w:tc>
          <w:tcPr>
            <w:tcW w:w="53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2</w:t>
            </w:r>
          </w:p>
        </w:tc>
        <w:tc>
          <w:tcPr>
            <w:tcW w:w="965"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 Обзорная экскурсия по г. Колпашево с посещением краеведческого музея. 2. Обзорная экскурсионная прграмма для учащихся начальных классов</w:t>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b/>
                <w:b/>
                <w:color w:val="00000A"/>
                <w:sz w:val="16"/>
                <w:szCs w:val="16"/>
                <w:lang w:val="ru-RU" w:eastAsia="ru-RU" w:bidi="ar-SA"/>
              </w:rPr>
            </w:pPr>
            <w:r>
              <w:rPr>
                <w:b/>
                <w:sz w:val="16"/>
                <w:szCs w:val="16"/>
              </w:rPr>
              <w:t>Всего</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pPr>
            <w:r>
              <w:rPr>
                <w:b/>
                <w:sz w:val="16"/>
                <w:szCs w:val="16"/>
                <w:lang w:val="en-US"/>
              </w:rPr>
              <w:t>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pPr>
            <w:r>
              <w:rPr>
                <w:b/>
                <w:sz w:val="16"/>
                <w:szCs w:val="16"/>
              </w:rPr>
              <w:t>48,298</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48,298</w:t>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2</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2</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Текущие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pPr>
            <w:r>
              <w:rPr>
                <w:sz w:val="16"/>
                <w:szCs w:val="16"/>
                <w:lang w:val="en-US"/>
              </w:rPr>
              <w:t>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48,298</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48,298</w:t>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2</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2</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Капитальные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Количество лиц, размещённых в коллективных средствах размещения, расположенных на территории Колпашевского городского поселения, человек</w:t>
            </w:r>
          </w:p>
        </w:tc>
        <w:tc>
          <w:tcPr>
            <w:tcW w:w="58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4 320</w:t>
            </w:r>
          </w:p>
        </w:tc>
        <w:tc>
          <w:tcPr>
            <w:tcW w:w="53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0</w:t>
            </w:r>
          </w:p>
        </w:tc>
        <w:tc>
          <w:tcPr>
            <w:tcW w:w="965"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0,0</w:t>
            </w:r>
          </w:p>
        </w:tc>
        <w:tc>
          <w:tcPr>
            <w:tcW w:w="137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Экскурсии по г. Колпашево для иногородних туристов проводились в 1 день</w:t>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b/>
                <w:b/>
                <w:color w:val="00000A"/>
                <w:sz w:val="16"/>
                <w:szCs w:val="16"/>
                <w:lang w:val="ru-RU" w:eastAsia="ru-RU" w:bidi="ar-SA"/>
              </w:rPr>
            </w:pPr>
            <w:r>
              <w:rPr>
                <w:b/>
                <w:sz w:val="16"/>
                <w:szCs w:val="16"/>
              </w:rPr>
              <w:t>Всего</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4 320</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0</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Текущие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4 320</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0</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Капитальные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1.4</w:t>
            </w:r>
          </w:p>
        </w:tc>
        <w:tc>
          <w:tcPr>
            <w:tcW w:w="1360"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Задача 1.4. Создание условий для развития физической культуры и массового спорта на территории Колпашевского городского поселения</w:t>
            </w:r>
          </w:p>
        </w:tc>
        <w:tc>
          <w:tcPr>
            <w:tcW w:w="1799"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Главный специалист по вопросам молодежной политике и спорта Администрации Колпашевского городского поселения, МКУ «ГМЦ»</w:t>
            </w:r>
          </w:p>
        </w:tc>
        <w:tc>
          <w:tcPr>
            <w:tcW w:w="198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Количество проведенных официальных физкультурно-оздоровительных и спортивно массовых мероприятий (без учета мероприятий, проводимых инструкторами по физической культуре), единиц</w:t>
            </w:r>
          </w:p>
        </w:tc>
        <w:tc>
          <w:tcPr>
            <w:tcW w:w="58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85</w:t>
            </w:r>
          </w:p>
        </w:tc>
        <w:tc>
          <w:tcPr>
            <w:tcW w:w="53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88</w:t>
            </w:r>
          </w:p>
        </w:tc>
        <w:tc>
          <w:tcPr>
            <w:tcW w:w="965"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103,5</w:t>
            </w:r>
          </w:p>
        </w:tc>
        <w:tc>
          <w:tcPr>
            <w:tcW w:w="137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Плановый показатель достигнут</w:t>
            </w:r>
          </w:p>
        </w:tc>
        <w:tc>
          <w:tcPr>
            <w:tcW w:w="86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Отчет главного специалиста по вопросам молодежной политике и спорта Администрации Колпашевского городского поселения, МКУ «ГМЦ»</w:t>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b/>
                <w:b/>
                <w:color w:val="00000A"/>
                <w:sz w:val="16"/>
                <w:szCs w:val="16"/>
                <w:lang w:val="ru-RU" w:eastAsia="ru-RU" w:bidi="ar-SA"/>
              </w:rPr>
            </w:pPr>
            <w:r>
              <w:rPr>
                <w:b/>
                <w:sz w:val="16"/>
                <w:szCs w:val="16"/>
              </w:rPr>
              <w:t>Всего</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703,400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703,400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703,400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85</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88</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103,5</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Текущие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703,400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703,400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703,400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85</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88</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103,5</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Капитальные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Количество участников официальных физкультурно-оздоровительных и спортивно массовых мероприятий (без учёта мероприятий, проводимых инструкторами по ФК), человек</w:t>
            </w:r>
          </w:p>
        </w:tc>
        <w:tc>
          <w:tcPr>
            <w:tcW w:w="58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4 550</w:t>
            </w:r>
          </w:p>
        </w:tc>
        <w:tc>
          <w:tcPr>
            <w:tcW w:w="53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4550</w:t>
            </w:r>
          </w:p>
        </w:tc>
        <w:tc>
          <w:tcPr>
            <w:tcW w:w="965"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Плановый показатель достигнут</w:t>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b/>
                <w:b/>
                <w:color w:val="00000A"/>
                <w:sz w:val="16"/>
                <w:szCs w:val="16"/>
                <w:lang w:val="ru-RU" w:eastAsia="ru-RU" w:bidi="ar-SA"/>
              </w:rPr>
            </w:pPr>
            <w:r>
              <w:rPr>
                <w:b/>
                <w:sz w:val="16"/>
                <w:szCs w:val="16"/>
              </w:rPr>
              <w:t>Всего</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4 550</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4550</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Текущие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4 550</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4550</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Капитальные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Количество доступных спортивных объектов, находящихся в нормативном состоянии, единиц</w:t>
            </w:r>
          </w:p>
        </w:tc>
        <w:tc>
          <w:tcPr>
            <w:tcW w:w="58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9</w:t>
            </w:r>
          </w:p>
        </w:tc>
        <w:tc>
          <w:tcPr>
            <w:tcW w:w="53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10</w:t>
            </w:r>
          </w:p>
        </w:tc>
        <w:tc>
          <w:tcPr>
            <w:tcW w:w="965"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111,1</w:t>
            </w:r>
          </w:p>
        </w:tc>
        <w:tc>
          <w:tcPr>
            <w:tcW w:w="137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На стадионе с.Тогур в 2019 году построен хоккейный корт</w:t>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b/>
                <w:b/>
                <w:color w:val="00000A"/>
                <w:sz w:val="16"/>
                <w:szCs w:val="16"/>
                <w:lang w:val="ru-RU" w:eastAsia="ru-RU" w:bidi="ar-SA"/>
              </w:rPr>
            </w:pPr>
            <w:r>
              <w:rPr>
                <w:b/>
                <w:sz w:val="16"/>
                <w:szCs w:val="16"/>
              </w:rPr>
              <w:t>Всего</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pPr>
            <w:r>
              <w:rPr>
                <w:b/>
                <w:sz w:val="16"/>
                <w:szCs w:val="16"/>
              </w:rPr>
              <w:t>1 </w:t>
            </w:r>
            <w:r>
              <w:rPr>
                <w:b/>
                <w:sz w:val="16"/>
                <w:szCs w:val="16"/>
                <w:lang w:val="en-US"/>
              </w:rPr>
              <w:t>40</w:t>
            </w:r>
            <w:r>
              <w:rPr>
                <w:b/>
                <w:sz w:val="16"/>
                <w:szCs w:val="16"/>
              </w:rPr>
              <w:t>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1 400,000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1 200,000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200,000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9</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111,1</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Текущие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pPr>
            <w:r>
              <w:rPr>
                <w:sz w:val="16"/>
                <w:szCs w:val="16"/>
              </w:rPr>
              <w:t>1 </w:t>
            </w:r>
            <w:r>
              <w:rPr>
                <w:sz w:val="16"/>
                <w:szCs w:val="16"/>
                <w:lang w:val="en-US"/>
              </w:rPr>
              <w:t>40</w:t>
            </w:r>
            <w:r>
              <w:rPr>
                <w:sz w:val="16"/>
                <w:szCs w:val="16"/>
              </w:rPr>
              <w:t>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1 400,000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1 200,000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200,000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9</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111,1</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Капитальные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Количество выездов сборных спортивных команд поселения на соревнования различных, единиц</w:t>
            </w:r>
          </w:p>
        </w:tc>
        <w:tc>
          <w:tcPr>
            <w:tcW w:w="58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10</w:t>
            </w:r>
          </w:p>
        </w:tc>
        <w:tc>
          <w:tcPr>
            <w:tcW w:w="53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11</w:t>
            </w:r>
          </w:p>
        </w:tc>
        <w:tc>
          <w:tcPr>
            <w:tcW w:w="965"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110,0</w:t>
            </w:r>
          </w:p>
        </w:tc>
        <w:tc>
          <w:tcPr>
            <w:tcW w:w="137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Плановый показатель достигнут</w:t>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b/>
                <w:b/>
                <w:color w:val="00000A"/>
                <w:sz w:val="16"/>
                <w:szCs w:val="16"/>
                <w:lang w:val="ru-RU" w:eastAsia="ru-RU" w:bidi="ar-SA"/>
              </w:rPr>
            </w:pPr>
            <w:r>
              <w:rPr>
                <w:b/>
                <w:sz w:val="16"/>
                <w:szCs w:val="16"/>
              </w:rPr>
              <w:t>Всего</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325,100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227,900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227,900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11</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110,0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Текущие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325,100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227,900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227,900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11</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110,0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Капитальные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1.5</w:t>
            </w:r>
          </w:p>
        </w:tc>
        <w:tc>
          <w:tcPr>
            <w:tcW w:w="1360"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Задача 1.5. Создание условий для развития эффективной молодёжной политики на территории Колпашевского городского поселения</w:t>
            </w:r>
          </w:p>
        </w:tc>
        <w:tc>
          <w:tcPr>
            <w:tcW w:w="1799"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Главный специалист по вопросам молодежной политике и спорта Администрации Колпашевского городского поселения, МКУ «ГМЦ»</w:t>
            </w:r>
          </w:p>
        </w:tc>
        <w:tc>
          <w:tcPr>
            <w:tcW w:w="198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Количество участников в массовых молодежных мероприятиях, единиц</w:t>
            </w:r>
          </w:p>
        </w:tc>
        <w:tc>
          <w:tcPr>
            <w:tcW w:w="58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14 518</w:t>
            </w:r>
          </w:p>
        </w:tc>
        <w:tc>
          <w:tcPr>
            <w:tcW w:w="53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14980</w:t>
            </w:r>
          </w:p>
        </w:tc>
        <w:tc>
          <w:tcPr>
            <w:tcW w:w="965"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103,2</w:t>
            </w:r>
          </w:p>
        </w:tc>
        <w:tc>
          <w:tcPr>
            <w:tcW w:w="137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Плановый показатель достигнут</w:t>
            </w:r>
          </w:p>
        </w:tc>
        <w:tc>
          <w:tcPr>
            <w:tcW w:w="86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Отчет главного специалиста по вопросам молодежной политике и спорта Администрации Колпашевского городского поселения, МКУ «ГМЦ»</w:t>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b/>
                <w:b/>
                <w:color w:val="00000A"/>
                <w:sz w:val="16"/>
                <w:szCs w:val="16"/>
                <w:lang w:val="ru-RU" w:eastAsia="ru-RU" w:bidi="ar-SA"/>
              </w:rPr>
            </w:pPr>
            <w:r>
              <w:rPr>
                <w:b/>
                <w:sz w:val="16"/>
                <w:szCs w:val="16"/>
              </w:rPr>
              <w:t>Всего</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193,000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193,000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193,000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14 518</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14980</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103,2</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Текущие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193,000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193,000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193,000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14 518</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14980</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103,2</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Капитальные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Количество работающих молодежных клубов, единиц</w:t>
            </w:r>
          </w:p>
        </w:tc>
        <w:tc>
          <w:tcPr>
            <w:tcW w:w="58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4</w:t>
            </w:r>
          </w:p>
        </w:tc>
        <w:tc>
          <w:tcPr>
            <w:tcW w:w="53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4</w:t>
            </w:r>
          </w:p>
        </w:tc>
        <w:tc>
          <w:tcPr>
            <w:tcW w:w="965"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Плановый показатель достигнут</w:t>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b/>
                <w:b/>
                <w:color w:val="00000A"/>
                <w:sz w:val="16"/>
                <w:szCs w:val="16"/>
                <w:lang w:val="ru-RU" w:eastAsia="ru-RU" w:bidi="ar-SA"/>
              </w:rPr>
            </w:pPr>
            <w:r>
              <w:rPr>
                <w:b/>
                <w:sz w:val="16"/>
                <w:szCs w:val="16"/>
              </w:rPr>
              <w:t>Всего</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8 690,300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8 676,300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8 676,300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4</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4</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Текущие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8 690,300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8 676,300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8 676,300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4</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4</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Капитальные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Количество регулярно занимающихся в молодежных клубах, человек</w:t>
            </w:r>
          </w:p>
        </w:tc>
        <w:tc>
          <w:tcPr>
            <w:tcW w:w="58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125</w:t>
            </w:r>
          </w:p>
        </w:tc>
        <w:tc>
          <w:tcPr>
            <w:tcW w:w="53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125</w:t>
            </w:r>
          </w:p>
        </w:tc>
        <w:tc>
          <w:tcPr>
            <w:tcW w:w="965"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Плановый показатель достигнут</w:t>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b/>
                <w:b/>
                <w:color w:val="00000A"/>
                <w:sz w:val="16"/>
                <w:szCs w:val="16"/>
                <w:lang w:val="ru-RU" w:eastAsia="ru-RU" w:bidi="ar-SA"/>
              </w:rPr>
            </w:pPr>
            <w:r>
              <w:rPr>
                <w:b/>
                <w:sz w:val="16"/>
                <w:szCs w:val="16"/>
              </w:rPr>
              <w:t>Всего</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125</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125</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Текущие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125</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125</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Капитальные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1.6</w:t>
            </w:r>
          </w:p>
        </w:tc>
        <w:tc>
          <w:tcPr>
            <w:tcW w:w="1360"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Задача 1.6. Создание условий устойчивого развития жилищного строительства в Колпашевском городском поселении, в том числе индивидуального</w:t>
            </w:r>
          </w:p>
        </w:tc>
        <w:tc>
          <w:tcPr>
            <w:tcW w:w="1799"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Отдел градостроительства и землеустройства Администрации Колпашевского городского поселения (далее — ГиЗ)</w:t>
            </w:r>
          </w:p>
        </w:tc>
        <w:tc>
          <w:tcPr>
            <w:tcW w:w="198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Ввод в эксплуатацию жилых домов за счет всех источников финансирования, мест</w:t>
            </w:r>
          </w:p>
        </w:tc>
        <w:tc>
          <w:tcPr>
            <w:tcW w:w="58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6</w:t>
            </w:r>
          </w:p>
        </w:tc>
        <w:tc>
          <w:tcPr>
            <w:tcW w:w="53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73</w:t>
            </w:r>
          </w:p>
        </w:tc>
        <w:tc>
          <w:tcPr>
            <w:tcW w:w="965"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1216,7</w:t>
            </w:r>
          </w:p>
        </w:tc>
        <w:tc>
          <w:tcPr>
            <w:tcW w:w="137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Жилые дома построено населением за за свой счет</w:t>
            </w:r>
          </w:p>
        </w:tc>
        <w:tc>
          <w:tcPr>
            <w:tcW w:w="86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Отчет ГиЗ</w:t>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b/>
                <w:b/>
                <w:color w:val="00000A"/>
                <w:sz w:val="16"/>
                <w:szCs w:val="16"/>
                <w:lang w:val="ru-RU" w:eastAsia="ru-RU" w:bidi="ar-SA"/>
              </w:rPr>
            </w:pPr>
            <w:r>
              <w:rPr>
                <w:b/>
                <w:sz w:val="16"/>
                <w:szCs w:val="16"/>
              </w:rPr>
              <w:t>Всего</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6</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73</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1216,7</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Текущие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6</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73</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1216,7</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Капитальные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в том числе индивидуальные жилые дома, построенные населением за свой счет и (или) с помощью кредитов, мест</w:t>
            </w:r>
          </w:p>
        </w:tc>
        <w:tc>
          <w:tcPr>
            <w:tcW w:w="58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5</w:t>
            </w:r>
          </w:p>
        </w:tc>
        <w:tc>
          <w:tcPr>
            <w:tcW w:w="53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72</w:t>
            </w:r>
          </w:p>
        </w:tc>
        <w:tc>
          <w:tcPr>
            <w:tcW w:w="965"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1440,0</w:t>
            </w:r>
          </w:p>
        </w:tc>
        <w:tc>
          <w:tcPr>
            <w:tcW w:w="137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Жилые дома построено населением за за свой счет</w:t>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b/>
                <w:b/>
                <w:color w:val="00000A"/>
                <w:sz w:val="16"/>
                <w:szCs w:val="16"/>
                <w:lang w:val="ru-RU" w:eastAsia="ru-RU" w:bidi="ar-SA"/>
              </w:rPr>
            </w:pPr>
            <w:r>
              <w:rPr>
                <w:b/>
                <w:sz w:val="16"/>
                <w:szCs w:val="16"/>
              </w:rPr>
              <w:t>Всего</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5</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72</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1440,0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Текущие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5</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72</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1440,0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Капитальные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1.7</w:t>
            </w:r>
          </w:p>
        </w:tc>
        <w:tc>
          <w:tcPr>
            <w:tcW w:w="1360"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Задача 1.7. Увеличение уровня благоустройства населенных пунктов поселения</w:t>
            </w:r>
          </w:p>
        </w:tc>
        <w:tc>
          <w:tcPr>
            <w:tcW w:w="1799"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УМХ</w:t>
            </w:r>
          </w:p>
        </w:tc>
        <w:tc>
          <w:tcPr>
            <w:tcW w:w="198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Доля освещённых улиц в их общей протяженности, %</w:t>
            </w:r>
          </w:p>
        </w:tc>
        <w:tc>
          <w:tcPr>
            <w:tcW w:w="58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80,0</w:t>
            </w:r>
          </w:p>
        </w:tc>
        <w:tc>
          <w:tcPr>
            <w:tcW w:w="53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80,0</w:t>
            </w:r>
          </w:p>
        </w:tc>
        <w:tc>
          <w:tcPr>
            <w:tcW w:w="965"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Плановый показатель достигнут</w:t>
            </w:r>
          </w:p>
        </w:tc>
        <w:tc>
          <w:tcPr>
            <w:tcW w:w="86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Данные УМХ</w:t>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b/>
                <w:b/>
                <w:color w:val="00000A"/>
                <w:sz w:val="16"/>
                <w:szCs w:val="16"/>
                <w:lang w:val="ru-RU" w:eastAsia="ru-RU" w:bidi="ar-SA"/>
              </w:rPr>
            </w:pPr>
            <w:r>
              <w:rPr>
                <w:b/>
                <w:sz w:val="16"/>
                <w:szCs w:val="16"/>
              </w:rPr>
              <w:t>Всего</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6 766,600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6 721,500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6 721,500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80,0</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80,0</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Текущие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6 766,600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6 721,500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6 721,500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80,0</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80,0</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Капитальные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Главный специалист по вопросам молодежной политике и спорта Администрации Колпашевского городского поселения, МКУ «ГМЦ»</w:t>
            </w:r>
          </w:p>
        </w:tc>
        <w:tc>
          <w:tcPr>
            <w:tcW w:w="198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Число детских и спортивных площадок, единиц</w:t>
            </w:r>
          </w:p>
        </w:tc>
        <w:tc>
          <w:tcPr>
            <w:tcW w:w="58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59</w:t>
            </w:r>
          </w:p>
        </w:tc>
        <w:tc>
          <w:tcPr>
            <w:tcW w:w="53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59</w:t>
            </w:r>
          </w:p>
        </w:tc>
        <w:tc>
          <w:tcPr>
            <w:tcW w:w="965"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Плановый показатель достигнут</w:t>
            </w:r>
          </w:p>
        </w:tc>
        <w:tc>
          <w:tcPr>
            <w:tcW w:w="86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Отчет главного специалиста по вопросам молодежной политике и спорта Администрации Колпашевского городского поселения, МКУ «ГМЦ»</w:t>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b/>
                <w:b/>
                <w:color w:val="00000A"/>
                <w:sz w:val="16"/>
                <w:szCs w:val="16"/>
                <w:lang w:val="ru-RU" w:eastAsia="ru-RU" w:bidi="ar-SA"/>
              </w:rPr>
            </w:pPr>
            <w:r>
              <w:rPr>
                <w:b/>
                <w:sz w:val="16"/>
                <w:szCs w:val="16"/>
              </w:rPr>
              <w:t>Всего</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59</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59</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Текущие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59</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59</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Капитальные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Заместитель Главы Колпашевского городского поселения</w:t>
            </w:r>
          </w:p>
        </w:tc>
        <w:tc>
          <w:tcPr>
            <w:tcW w:w="198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Количество реализованных на территории Колпашевского городского поселения проектов по благоустройству дворовых территорий многоквартирных жилых домов, единиц</w:t>
            </w:r>
          </w:p>
        </w:tc>
        <w:tc>
          <w:tcPr>
            <w:tcW w:w="58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w:t>
            </w:r>
          </w:p>
        </w:tc>
        <w:tc>
          <w:tcPr>
            <w:tcW w:w="53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0</w:t>
            </w:r>
          </w:p>
        </w:tc>
        <w:tc>
          <w:tcPr>
            <w:tcW w:w="965"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0,0</w:t>
            </w:r>
          </w:p>
        </w:tc>
        <w:tc>
          <w:tcPr>
            <w:tcW w:w="137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Мероприятия по благоустройству дворовых территорий на территории Колпашевского городского поселения не реализовывались в 2019 году</w:t>
            </w:r>
          </w:p>
        </w:tc>
        <w:tc>
          <w:tcPr>
            <w:tcW w:w="86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Отчет заместителя Главы Колпашевского городского поселения</w:t>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b/>
                <w:b/>
                <w:color w:val="00000A"/>
                <w:sz w:val="16"/>
                <w:szCs w:val="16"/>
                <w:lang w:val="ru-RU" w:eastAsia="ru-RU" w:bidi="ar-SA"/>
              </w:rPr>
            </w:pPr>
            <w:r>
              <w:rPr>
                <w:b/>
                <w:sz w:val="16"/>
                <w:szCs w:val="16"/>
              </w:rPr>
              <w:t>Всего</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0</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Текущие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0</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Капитальные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Количество реализованных на территории Колпашевского городского поселения проектов по благоустройству наиболее посещаемых муниципальных территорий общего пользования, единиц</w:t>
            </w:r>
          </w:p>
        </w:tc>
        <w:tc>
          <w:tcPr>
            <w:tcW w:w="58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0</w:t>
            </w:r>
          </w:p>
        </w:tc>
        <w:tc>
          <w:tcPr>
            <w:tcW w:w="53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5</w:t>
            </w:r>
          </w:p>
        </w:tc>
        <w:tc>
          <w:tcPr>
            <w:tcW w:w="965"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both"/>
              <w:rPr>
                <w:rFonts w:ascii="Times New Roman" w:hAnsi="Times New Roman" w:eastAsia="Times New Roman" w:cs="Times New Roman"/>
                <w:color w:val="00000A"/>
                <w:sz w:val="16"/>
                <w:szCs w:val="16"/>
                <w:lang w:val="ru-RU" w:eastAsia="ru-RU" w:bidi="ar-SA"/>
              </w:rPr>
            </w:pPr>
            <w:r>
              <w:rPr>
                <w:sz w:val="16"/>
                <w:szCs w:val="16"/>
              </w:rPr>
              <w:t>Благоустройство территории по ул. Белинского (от ул. Ленина до ул. Комсомольская)</w:t>
              <w:br/>
              <w:t>Выполненные работы:</w:t>
              <w:br/>
              <w:t>2 направления:</w:t>
              <w:br/>
              <w:t>- устройство фонтана (выполнена заливка чаши, монтаж фонтанного оборудования) – светодинамичный пешеходный фонтан;</w:t>
              <w:br/>
              <w:t>- благоустройство вокруг фонтана (устройство покрытия из тротуарной плитки) 590,0 кв.м. Благоустройство сквера у Городского дома культуры;</w:t>
              <w:br/>
              <w:t>Выполненные работы:</w:t>
              <w:br/>
              <w:t>- устройство покрытия из тротуарной плитки - 60 кв.м.;</w:t>
              <w:br/>
              <w:t>- устройство асфальтобетонного покрытия – 310 кв. м;</w:t>
              <w:br/>
              <w:t>- устройство покрытия и дорожек из щебня – 378 кв.м;</w:t>
              <w:br/>
              <w:t>- установка МАФ:</w:t>
              <w:br/>
              <w:t>Скамейки со спинкой (7 шт.), урны (7 шт.); скамейка круглая, полукруглая (по 1 шт.); Карета, Дерево –фонарь (11 шт.); наземные светильники (5 шт.), Афиша, наземные часы. Благоустройство общественной территории парка Кедровый по ул. Парковая, 2/1;</w:t>
              <w:br/>
              <w:t>Выполненные работы:</w:t>
              <w:br/>
              <w:t>- устройство асфальтобетонного покрытия (дорожек и площадок) 1130 кв.м.;</w:t>
              <w:br/>
              <w:t>- устройство песчаного покрытия 370 кв.м.;</w:t>
              <w:br/>
              <w:t>- устройство газона 1018 кв.м.</w:t>
              <w:br/>
              <w:t>МАФ:</w:t>
              <w:br/>
              <w:t>- баскетбольный щит;</w:t>
              <w:br/>
              <w:t>- футбольные ворота;</w:t>
              <w:br/>
              <w:t>- комплекс турников («Воркаут»);</w:t>
              <w:br/>
              <w:t>Озеленение (чубушник). Тротуар по ул. Ленина от пер. Юбилейный до ул. Белинского.</w:t>
              <w:br/>
              <w:t>Выполненные работы:</w:t>
              <w:br/>
              <w:t>- устройство асфальтобетонного покрытия 543 кв.м;</w:t>
              <w:br/>
              <w:t>- установка бетонный бортовых камней 154 п.м.;</w:t>
              <w:br/>
              <w:t>- озеленение (чубушник);</w:t>
              <w:br/>
              <w:t>- МАФ:</w:t>
              <w:br/>
              <w:t>Ласка со спинкой и урны (3 шт.) Выполнены работы по благоустройству общественной территории по ул. Кирова, 43 (устройство городской детской-спортивной площадки)</w:t>
              <w:br/>
              <w:t xml:space="preserve">Благоустройство данной территории осуществлялось исключительно за счет средств местного бюджета: </w:t>
              <w:br/>
              <w:t>На данные цели было израсходовано 4161,0 тыс. рублей.</w:t>
              <w:br/>
              <w:t>195,3 тыс. рублей было направлено на выполнение работ по корчевке и выравниванию территории;</w:t>
              <w:br/>
              <w:t>100,0 тыс. рублей на подготовку ПСД</w:t>
              <w:br/>
              <w:t>3865,7 тыс. рублей на благоустройство территории;</w:t>
              <w:br/>
              <w:t>- планировка территории 3296 кв.м.;</w:t>
              <w:br/>
              <w:t>- устройство покрытия из тротуарной плитки 504,5 кв.м;</w:t>
              <w:br/>
              <w:t>- устройство песчаного покрытия – 2791,5 кв.м.;</w:t>
              <w:br/>
              <w:t>- устройство ограждения 264 п.м.;</w:t>
              <w:br/>
              <w:t xml:space="preserve">- наружное освещение </w:t>
              <w:br/>
              <w:t>МАФ:</w:t>
              <w:br/>
              <w:t>- лавка со спинкой (12 шт.)</w:t>
              <w:br/>
              <w:t>- урна (10 шт)</w:t>
              <w:br/>
              <w:t>- фонарные столбы – (10 шт)</w:t>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b/>
                <w:b/>
                <w:color w:val="00000A"/>
                <w:sz w:val="16"/>
                <w:szCs w:val="16"/>
                <w:lang w:val="ru-RU" w:eastAsia="ru-RU" w:bidi="ar-SA"/>
              </w:rPr>
            </w:pPr>
            <w:r>
              <w:rPr>
                <w:b/>
                <w:sz w:val="16"/>
                <w:szCs w:val="16"/>
              </w:rPr>
              <w:t>Всего</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21 360,300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21 360,300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16 259,100</w:t>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502,900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4 445,300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153,000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0</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5</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Текущие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21 360,300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21 360,300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16 259,100</w:t>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502,900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4 445,300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153,000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0</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5</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Капитальные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Количество реализованных на территории Колпашевского городского поселения проектов по обустройству городских парков, скверов, единиц</w:t>
            </w:r>
          </w:p>
        </w:tc>
        <w:tc>
          <w:tcPr>
            <w:tcW w:w="58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0</w:t>
            </w:r>
          </w:p>
        </w:tc>
        <w:tc>
          <w:tcPr>
            <w:tcW w:w="53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w:t>
            </w:r>
          </w:p>
        </w:tc>
        <w:tc>
          <w:tcPr>
            <w:tcW w:w="965"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Благоустройство городского парка «Кедровый»</w:t>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b/>
                <w:b/>
                <w:color w:val="00000A"/>
                <w:sz w:val="16"/>
                <w:szCs w:val="16"/>
                <w:lang w:val="ru-RU" w:eastAsia="ru-RU" w:bidi="ar-SA"/>
              </w:rPr>
            </w:pPr>
            <w:r>
              <w:rPr>
                <w:b/>
                <w:sz w:val="16"/>
                <w:szCs w:val="16"/>
              </w:rPr>
              <w:t>Всего</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5 696,200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5 696,200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5 497,700</w:t>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170,000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28,500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0</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Текущие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5 696,200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5 696,200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5 497,700</w:t>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170,000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28,500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0</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Капитальные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Количество проектов в рамках инициативного бюджетирования, единиц</w:t>
            </w:r>
          </w:p>
        </w:tc>
        <w:tc>
          <w:tcPr>
            <w:tcW w:w="58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2</w:t>
            </w:r>
          </w:p>
        </w:tc>
        <w:tc>
          <w:tcPr>
            <w:tcW w:w="53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w:t>
            </w:r>
          </w:p>
        </w:tc>
        <w:tc>
          <w:tcPr>
            <w:tcW w:w="965"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50,0</w:t>
            </w:r>
          </w:p>
        </w:tc>
        <w:tc>
          <w:tcPr>
            <w:tcW w:w="137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Выполнены работы по обустройству пешеходного тротуара по ул. Советская в с. Тогур Колпашевского района</w:t>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b/>
                <w:b/>
                <w:color w:val="00000A"/>
                <w:sz w:val="16"/>
                <w:szCs w:val="16"/>
                <w:lang w:val="ru-RU" w:eastAsia="ru-RU" w:bidi="ar-SA"/>
              </w:rPr>
            </w:pPr>
            <w:r>
              <w:rPr>
                <w:b/>
                <w:sz w:val="16"/>
                <w:szCs w:val="16"/>
              </w:rPr>
              <w:t>Всего</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1 569,600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1 569,600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1 000,000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357,400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212,200</w:t>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2</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50,0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Текущие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1 569,600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1 569,600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1 000,000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357,400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212,200</w:t>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2</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50,0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Капитальные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rHeight w:val="446" w:hRule="atLeast"/>
        </w:trPr>
        <w:tc>
          <w:tcPr>
            <w:tcW w:w="328" w:type="dxa"/>
            <w:tcBorders/>
            <w:shd w:fill="auto" w:val="clear"/>
            <w:vAlign w:val="center"/>
          </w:tcPr>
          <w:p>
            <w:pPr>
              <w:pStyle w:val="Style29"/>
              <w:rPr>
                <w:rFonts w:ascii="Times New Roman" w:hAnsi="Times New Roman" w:eastAsia="Times New Roman" w:cs="Times New Roman"/>
                <w:b/>
                <w:b/>
                <w:color w:val="0066CC"/>
                <w:sz w:val="16"/>
                <w:szCs w:val="16"/>
                <w:lang w:val="ru-RU" w:eastAsia="ru-RU" w:bidi="ar-SA"/>
              </w:rPr>
            </w:pPr>
            <w:r>
              <w:rPr>
                <w:rFonts w:eastAsia="Times New Roman" w:cs="Times New Roman"/>
                <w:b/>
                <w:color w:val="0066CC"/>
                <w:sz w:val="16"/>
                <w:szCs w:val="16"/>
                <w:lang w:val="ru-RU" w:eastAsia="ru-RU" w:bidi="ar-SA"/>
              </w:rPr>
            </w:r>
          </w:p>
        </w:tc>
        <w:tc>
          <w:tcPr>
            <w:tcW w:w="15376" w:type="dxa"/>
            <w:gridSpan w:val="1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66CC"/>
                <w:sz w:val="16"/>
                <w:szCs w:val="16"/>
                <w:lang w:val="ru-RU" w:eastAsia="ru-RU" w:bidi="ar-SA"/>
              </w:rPr>
            </w:pPr>
            <w:r>
              <w:rPr>
                <w:b/>
                <w:color w:val="0066CC"/>
                <w:sz w:val="16"/>
                <w:szCs w:val="16"/>
              </w:rPr>
              <w:t>Цель 2. Наращивание экономического потенциала и повышение уровня инвестиционной привлекательности</w:t>
            </w:r>
          </w:p>
        </w:tc>
      </w:tr>
      <w:tr>
        <w:trPr/>
        <w:tc>
          <w:tcPr>
            <w:tcW w:w="328"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2.1</w:t>
            </w:r>
          </w:p>
        </w:tc>
        <w:tc>
          <w:tcPr>
            <w:tcW w:w="1360"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0"/>
                <w:sz w:val="16"/>
                <w:szCs w:val="16"/>
                <w:lang w:val="ru-RU" w:eastAsia="ru-RU" w:bidi="ar-SA"/>
              </w:rPr>
            </w:pPr>
            <w:r>
              <w:rPr>
                <w:color w:val="000000"/>
                <w:sz w:val="16"/>
                <w:szCs w:val="16"/>
              </w:rPr>
              <w:t>Задача 2.1. Улучшение инвестиционного климата в Колпашевском городском поселении</w:t>
            </w:r>
          </w:p>
        </w:tc>
        <w:tc>
          <w:tcPr>
            <w:tcW w:w="1799"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ФЭО</w:t>
            </w:r>
          </w:p>
        </w:tc>
        <w:tc>
          <w:tcPr>
            <w:tcW w:w="198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0"/>
                <w:sz w:val="16"/>
                <w:szCs w:val="16"/>
                <w:lang w:val="ru-RU" w:eastAsia="ru-RU" w:bidi="ar-SA"/>
              </w:rPr>
            </w:pPr>
            <w:r>
              <w:rPr>
                <w:color w:val="000000"/>
                <w:sz w:val="16"/>
                <w:szCs w:val="16"/>
              </w:rPr>
              <w:t>Доля исполненных органами местного самоуправления поселения мероприятий, предусмотренных планами мероприятий по улучшению инвестиционного климата в Колпашевском районе, %</w:t>
            </w:r>
          </w:p>
        </w:tc>
        <w:tc>
          <w:tcPr>
            <w:tcW w:w="58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100</w:t>
            </w:r>
          </w:p>
        </w:tc>
        <w:tc>
          <w:tcPr>
            <w:tcW w:w="53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100</w:t>
            </w:r>
          </w:p>
        </w:tc>
        <w:tc>
          <w:tcPr>
            <w:tcW w:w="965"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Плановый показатель достигнут. План мероприятий по улучшению инвестиционного климата в Колпашевском районе разработан на период 2019-2021 года. В 2019 году мероприятия выполнены.</w:t>
            </w:r>
          </w:p>
        </w:tc>
        <w:tc>
          <w:tcPr>
            <w:tcW w:w="86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Данные ФЭО</w:t>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b/>
                <w:b/>
                <w:color w:val="00000A"/>
                <w:sz w:val="16"/>
                <w:szCs w:val="16"/>
                <w:lang w:val="ru-RU" w:eastAsia="ru-RU" w:bidi="ar-SA"/>
              </w:rPr>
            </w:pPr>
            <w:r>
              <w:rPr>
                <w:b/>
                <w:sz w:val="16"/>
                <w:szCs w:val="16"/>
              </w:rPr>
              <w:t>Всего</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Текущие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Капитальные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ФЭО</w:t>
            </w:r>
          </w:p>
        </w:tc>
        <w:tc>
          <w:tcPr>
            <w:tcW w:w="198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Количество объектов муниципальной собственности (в том числе земельных участков), предоставленных на льготных условиях для реализации инвестиционных проектов — До 2025 года не менее 1 единицы, единиц</w:t>
            </w:r>
          </w:p>
        </w:tc>
        <w:tc>
          <w:tcPr>
            <w:tcW w:w="58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w:t>
            </w:r>
          </w:p>
        </w:tc>
        <w:tc>
          <w:tcPr>
            <w:tcW w:w="53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0</w:t>
            </w:r>
          </w:p>
        </w:tc>
        <w:tc>
          <w:tcPr>
            <w:tcW w:w="965"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0,0</w:t>
            </w:r>
          </w:p>
        </w:tc>
        <w:tc>
          <w:tcPr>
            <w:tcW w:w="137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В 2019 году не предоставлялось.</w:t>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b/>
                <w:b/>
                <w:color w:val="00000A"/>
                <w:sz w:val="16"/>
                <w:szCs w:val="16"/>
                <w:lang w:val="ru-RU" w:eastAsia="ru-RU" w:bidi="ar-SA"/>
              </w:rPr>
            </w:pPr>
            <w:r>
              <w:rPr>
                <w:b/>
                <w:sz w:val="16"/>
                <w:szCs w:val="16"/>
              </w:rPr>
              <w:t>Всего</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0</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Текущие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0</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Капитальные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2.2</w:t>
            </w:r>
          </w:p>
        </w:tc>
        <w:tc>
          <w:tcPr>
            <w:tcW w:w="1360"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Задача 2.2. Развитие предпринимательства на территории Колпашевского городского поселения</w:t>
            </w:r>
          </w:p>
        </w:tc>
        <w:tc>
          <w:tcPr>
            <w:tcW w:w="1799"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ФЭО</w:t>
            </w:r>
          </w:p>
        </w:tc>
        <w:tc>
          <w:tcPr>
            <w:tcW w:w="198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Доля исполненных Администрацией Колпашевского городского поселения мероприятий, предусмотренных муниципальной программой «Развитие малого и среднего предпринимательства в муниципальном образовании «Колпашевское городское поселение», %</w:t>
            </w:r>
          </w:p>
        </w:tc>
        <w:tc>
          <w:tcPr>
            <w:tcW w:w="58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100</w:t>
            </w:r>
          </w:p>
        </w:tc>
        <w:tc>
          <w:tcPr>
            <w:tcW w:w="53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25</w:t>
            </w:r>
          </w:p>
        </w:tc>
        <w:tc>
          <w:tcPr>
            <w:tcW w:w="965"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25,0</w:t>
            </w:r>
          </w:p>
        </w:tc>
        <w:tc>
          <w:tcPr>
            <w:tcW w:w="137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t>Мероприятие выполнено частично</w:t>
            </w:r>
          </w:p>
        </w:tc>
        <w:tc>
          <w:tcPr>
            <w:tcW w:w="86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Данные ФЭО</w:t>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b/>
                <w:b/>
                <w:color w:val="00000A"/>
                <w:sz w:val="16"/>
                <w:szCs w:val="16"/>
                <w:lang w:val="ru-RU" w:eastAsia="ru-RU" w:bidi="ar-SA"/>
              </w:rPr>
            </w:pPr>
            <w:r>
              <w:rPr>
                <w:b/>
                <w:sz w:val="16"/>
                <w:szCs w:val="16"/>
              </w:rPr>
              <w:t>Всего</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25</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25,0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Текущие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25</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25,0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Капитальные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rHeight w:val="446" w:hRule="atLeast"/>
        </w:trPr>
        <w:tc>
          <w:tcPr>
            <w:tcW w:w="328" w:type="dxa"/>
            <w:tcBorders/>
            <w:shd w:fill="auto" w:val="clear"/>
            <w:vAlign w:val="center"/>
          </w:tcPr>
          <w:p>
            <w:pPr>
              <w:pStyle w:val="Style29"/>
              <w:rPr>
                <w:rFonts w:ascii="Times New Roman" w:hAnsi="Times New Roman" w:eastAsia="Times New Roman" w:cs="Times New Roman"/>
                <w:b/>
                <w:b/>
                <w:color w:val="00000A"/>
                <w:sz w:val="16"/>
                <w:szCs w:val="16"/>
                <w:lang w:val="ru-RU" w:eastAsia="ru-RU" w:bidi="ar-SA"/>
              </w:rPr>
            </w:pPr>
            <w:r>
              <w:rPr>
                <w:rFonts w:eastAsia="Times New Roman" w:cs="Times New Roman"/>
                <w:b/>
                <w:color w:val="00000A"/>
                <w:sz w:val="16"/>
                <w:szCs w:val="16"/>
                <w:lang w:val="ru-RU" w:eastAsia="ru-RU" w:bidi="ar-SA"/>
              </w:rPr>
            </w:r>
          </w:p>
        </w:tc>
        <w:tc>
          <w:tcPr>
            <w:tcW w:w="15376" w:type="dxa"/>
            <w:gridSpan w:val="1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3465A4"/>
                <w:sz w:val="16"/>
                <w:szCs w:val="16"/>
                <w:lang w:val="ru-RU" w:eastAsia="ru-RU" w:bidi="ar-SA"/>
              </w:rPr>
            </w:pPr>
            <w:r>
              <w:rPr>
                <w:b/>
                <w:color w:val="3465A4"/>
                <w:sz w:val="16"/>
                <w:szCs w:val="16"/>
              </w:rPr>
              <w:t>Цель 3. Развитие транспортной и инженерной инфраструктуры в Колпашевском городском поселении</w:t>
            </w:r>
          </w:p>
        </w:tc>
      </w:tr>
      <w:tr>
        <w:trPr/>
        <w:tc>
          <w:tcPr>
            <w:tcW w:w="328"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ФЭО</w:t>
            </w:r>
          </w:p>
        </w:tc>
        <w:tc>
          <w:tcPr>
            <w:tcW w:w="198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Протяжённость автомобильных дорог общего пользования с твёрдым покрытием, км</w:t>
            </w:r>
          </w:p>
        </w:tc>
        <w:tc>
          <w:tcPr>
            <w:tcW w:w="58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186,133</w:t>
            </w:r>
          </w:p>
        </w:tc>
        <w:tc>
          <w:tcPr>
            <w:tcW w:w="53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186,13</w:t>
            </w:r>
          </w:p>
        </w:tc>
        <w:tc>
          <w:tcPr>
            <w:tcW w:w="965"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Плановый показатель достигнут</w:t>
            </w:r>
          </w:p>
        </w:tc>
        <w:tc>
          <w:tcPr>
            <w:tcW w:w="86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Данные УМХ</w:t>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b/>
                <w:b/>
                <w:color w:val="00000A"/>
                <w:sz w:val="16"/>
                <w:szCs w:val="16"/>
                <w:lang w:val="ru-RU" w:eastAsia="ru-RU" w:bidi="ar-SA"/>
              </w:rPr>
            </w:pPr>
            <w:r>
              <w:rPr>
                <w:b/>
                <w:sz w:val="16"/>
                <w:szCs w:val="16"/>
              </w:rPr>
              <w:t>Всего</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186,133</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186,13</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Текущие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186,133</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186,13</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Капитальные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3.1</w:t>
            </w:r>
          </w:p>
        </w:tc>
        <w:tc>
          <w:tcPr>
            <w:tcW w:w="1360"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Задача 3.1. Сохранение и развитие транспортной инфраструктуры в Колпашевском городском поселении</w:t>
            </w:r>
          </w:p>
        </w:tc>
        <w:tc>
          <w:tcPr>
            <w:tcW w:w="1799"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УМХ</w:t>
            </w:r>
          </w:p>
        </w:tc>
        <w:tc>
          <w:tcPr>
            <w:tcW w:w="198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Доля автомобильных дорог общего пользования местного значения в отношении которых производится текущее содержание автомобильных дорог в их общем количестве, %</w:t>
            </w:r>
          </w:p>
        </w:tc>
        <w:tc>
          <w:tcPr>
            <w:tcW w:w="58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100</w:t>
            </w:r>
          </w:p>
        </w:tc>
        <w:tc>
          <w:tcPr>
            <w:tcW w:w="53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100</w:t>
            </w:r>
          </w:p>
        </w:tc>
        <w:tc>
          <w:tcPr>
            <w:tcW w:w="965"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Плановый показатель достигнут</w:t>
            </w:r>
          </w:p>
        </w:tc>
        <w:tc>
          <w:tcPr>
            <w:tcW w:w="86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Отчет УМХ</w:t>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b/>
                <w:b/>
                <w:color w:val="00000A"/>
                <w:sz w:val="16"/>
                <w:szCs w:val="16"/>
                <w:lang w:val="ru-RU" w:eastAsia="ru-RU" w:bidi="ar-SA"/>
              </w:rPr>
            </w:pPr>
            <w:r>
              <w:rPr>
                <w:b/>
                <w:sz w:val="16"/>
                <w:szCs w:val="16"/>
              </w:rPr>
              <w:t>Всего</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pPr>
            <w:r>
              <w:rPr>
                <w:b/>
                <w:sz w:val="16"/>
                <w:szCs w:val="16"/>
              </w:rPr>
              <w:t>2</w:t>
            </w:r>
            <w:r>
              <w:rPr>
                <w:b/>
                <w:sz w:val="16"/>
                <w:szCs w:val="16"/>
                <w:lang w:val="en-US"/>
              </w:rPr>
              <w:t>9 661,900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26 583,241</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5 760,000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20 823,241</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Текущие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pPr>
            <w:r>
              <w:rPr>
                <w:sz w:val="16"/>
                <w:szCs w:val="16"/>
              </w:rPr>
              <w:t>2</w:t>
            </w:r>
            <w:r>
              <w:rPr>
                <w:sz w:val="16"/>
                <w:szCs w:val="16"/>
                <w:lang w:val="en-US"/>
              </w:rPr>
              <w:t>9 661,900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26 583,241</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5 760,000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20 823,241</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Капитальные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УМХ</w:t>
            </w:r>
          </w:p>
        </w:tc>
        <w:tc>
          <w:tcPr>
            <w:tcW w:w="198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Доля автомобильных дорог общего пользования местного значения отвечающая нормативным требованиям в их общем количестве, %</w:t>
            </w:r>
          </w:p>
        </w:tc>
        <w:tc>
          <w:tcPr>
            <w:tcW w:w="58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36,9</w:t>
            </w:r>
          </w:p>
        </w:tc>
        <w:tc>
          <w:tcPr>
            <w:tcW w:w="53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36,9</w:t>
            </w:r>
          </w:p>
        </w:tc>
        <w:tc>
          <w:tcPr>
            <w:tcW w:w="965"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Плановый показатель достигнут</w:t>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b/>
                <w:b/>
                <w:color w:val="00000A"/>
                <w:sz w:val="16"/>
                <w:szCs w:val="16"/>
                <w:lang w:val="ru-RU" w:eastAsia="ru-RU" w:bidi="ar-SA"/>
              </w:rPr>
            </w:pPr>
            <w:r>
              <w:rPr>
                <w:b/>
                <w:sz w:val="16"/>
                <w:szCs w:val="16"/>
              </w:rPr>
              <w:t>Всего</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36 718,124</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36 718,124</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33 055,576</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3 621,984</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40,564</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36,9</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36,9</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Текущие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36 718,124</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36 718,124</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33 055,576</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3 621,984</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40,564</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36,9</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36,9</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Капитальные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3.2</w:t>
            </w:r>
          </w:p>
        </w:tc>
        <w:tc>
          <w:tcPr>
            <w:tcW w:w="1360"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Задача 3.2. Модернизация и развитие коммунальной инфраструктуры в Колпашевском городском поселении</w:t>
            </w:r>
          </w:p>
        </w:tc>
        <w:tc>
          <w:tcPr>
            <w:tcW w:w="1799"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УМХ</w:t>
            </w:r>
          </w:p>
        </w:tc>
        <w:tc>
          <w:tcPr>
            <w:tcW w:w="198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Количество модернизированных объектов коммунальной инфраструктуры на территории Колпашевского городского поселения, единиц</w:t>
            </w:r>
          </w:p>
        </w:tc>
        <w:tc>
          <w:tcPr>
            <w:tcW w:w="58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9</w:t>
            </w:r>
          </w:p>
        </w:tc>
        <w:tc>
          <w:tcPr>
            <w:tcW w:w="53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11</w:t>
            </w:r>
          </w:p>
        </w:tc>
        <w:tc>
          <w:tcPr>
            <w:tcW w:w="965"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122,2</w:t>
            </w:r>
          </w:p>
        </w:tc>
        <w:tc>
          <w:tcPr>
            <w:tcW w:w="137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Плановый показатель достигнут</w:t>
            </w:r>
          </w:p>
        </w:tc>
        <w:tc>
          <w:tcPr>
            <w:tcW w:w="86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Отчет УМХ</w:t>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b/>
                <w:b/>
                <w:color w:val="00000A"/>
                <w:sz w:val="16"/>
                <w:szCs w:val="16"/>
                <w:lang w:val="ru-RU" w:eastAsia="ru-RU" w:bidi="ar-SA"/>
              </w:rPr>
            </w:pPr>
            <w:r>
              <w:rPr>
                <w:b/>
                <w:sz w:val="16"/>
                <w:szCs w:val="16"/>
              </w:rPr>
              <w:t>Всего</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9 832,300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9 832,300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3 829,100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1 260,000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4 743,200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9</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11</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122,2</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Текущие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5 366,400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5 366,400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1 260,000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4 106,400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9</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11</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122,2</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Капитальные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4 465,900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4 465,900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3 829,100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636,800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3.3</w:t>
            </w:r>
          </w:p>
        </w:tc>
        <w:tc>
          <w:tcPr>
            <w:tcW w:w="1360"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Задача 3.3. Повышение энергоэффективности на территории в Колпашевском городском поселении</w:t>
            </w:r>
          </w:p>
        </w:tc>
        <w:tc>
          <w:tcPr>
            <w:tcW w:w="14016" w:type="dxa"/>
            <w:gridSpan w:val="1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Удельная величина потребления энергетических ресурсов в многоквартирных домах:</w:t>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УМХ</w:t>
            </w:r>
          </w:p>
        </w:tc>
        <w:tc>
          <w:tcPr>
            <w:tcW w:w="19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-электрическая энергия, кВт/ч на 1 проживающего</w:t>
            </w:r>
          </w:p>
        </w:tc>
        <w:tc>
          <w:tcPr>
            <w:tcW w:w="5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1 900</w:t>
            </w:r>
          </w:p>
        </w:tc>
        <w:tc>
          <w:tcPr>
            <w:tcW w:w="5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1880</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98,9</w:t>
            </w:r>
          </w:p>
        </w:tc>
        <w:tc>
          <w:tcPr>
            <w:tcW w:w="13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теплая зима</w:t>
            </w:r>
          </w:p>
        </w:tc>
        <w:tc>
          <w:tcPr>
            <w:tcW w:w="86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Отчет УМХ</w:t>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-тепловая энергия, Гкал на 1 кв. метр общей площади</w:t>
            </w:r>
          </w:p>
        </w:tc>
        <w:tc>
          <w:tcPr>
            <w:tcW w:w="5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0,19</w:t>
            </w:r>
          </w:p>
        </w:tc>
        <w:tc>
          <w:tcPr>
            <w:tcW w:w="5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0,19</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98,4</w:t>
            </w:r>
          </w:p>
        </w:tc>
        <w:tc>
          <w:tcPr>
            <w:tcW w:w="13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теплая зима</w:t>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 горячая вода, куб. метров на 1 проживающего</w:t>
            </w:r>
          </w:p>
        </w:tc>
        <w:tc>
          <w:tcPr>
            <w:tcW w:w="5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8,3</w:t>
            </w:r>
          </w:p>
        </w:tc>
        <w:tc>
          <w:tcPr>
            <w:tcW w:w="5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9,1</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109,6</w:t>
            </w:r>
          </w:p>
        </w:tc>
        <w:tc>
          <w:tcPr>
            <w:tcW w:w="13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потребление жителей</w:t>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 холодная вода, куб. метров на 1 проживающего</w:t>
            </w:r>
          </w:p>
        </w:tc>
        <w:tc>
          <w:tcPr>
            <w:tcW w:w="5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27,5</w:t>
            </w:r>
          </w:p>
        </w:tc>
        <w:tc>
          <w:tcPr>
            <w:tcW w:w="5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28,2</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102,5</w:t>
            </w:r>
          </w:p>
        </w:tc>
        <w:tc>
          <w:tcPr>
            <w:tcW w:w="13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потребление жителей</w:t>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-природный газ, куб. метров на 1 проживающего</w:t>
            </w:r>
          </w:p>
        </w:tc>
        <w:tc>
          <w:tcPr>
            <w:tcW w:w="5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1 490</w:t>
            </w:r>
          </w:p>
        </w:tc>
        <w:tc>
          <w:tcPr>
            <w:tcW w:w="5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1472</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98,8</w:t>
            </w:r>
          </w:p>
        </w:tc>
        <w:tc>
          <w:tcPr>
            <w:tcW w:w="13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Теплая зима</w:t>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4016" w:type="dxa"/>
            <w:gridSpan w:val="1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Удельная величина потребления энергетических ресурсов муниципальными бюджетными учреждениями</w:t>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УМХ</w:t>
            </w:r>
          </w:p>
        </w:tc>
        <w:tc>
          <w:tcPr>
            <w:tcW w:w="19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-электрическая энергия, кВт/ч на 1 проживающего</w:t>
            </w:r>
          </w:p>
        </w:tc>
        <w:tc>
          <w:tcPr>
            <w:tcW w:w="5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83,0</w:t>
            </w:r>
          </w:p>
        </w:tc>
        <w:tc>
          <w:tcPr>
            <w:tcW w:w="5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82,7</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99,6</w:t>
            </w:r>
          </w:p>
        </w:tc>
        <w:tc>
          <w:tcPr>
            <w:tcW w:w="13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теплая зима</w:t>
            </w:r>
          </w:p>
        </w:tc>
        <w:tc>
          <w:tcPr>
            <w:tcW w:w="86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Отчет УМХ</w:t>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-тепловая энергия, Гкал на 1 кв. метр общей площади</w:t>
            </w:r>
          </w:p>
        </w:tc>
        <w:tc>
          <w:tcPr>
            <w:tcW w:w="5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0,17</w:t>
            </w:r>
          </w:p>
        </w:tc>
        <w:tc>
          <w:tcPr>
            <w:tcW w:w="5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0,17</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97,1</w:t>
            </w:r>
          </w:p>
        </w:tc>
        <w:tc>
          <w:tcPr>
            <w:tcW w:w="13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Теплая зима</w:t>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 горячая вода, куб. метров на 1 проживающего</w:t>
            </w:r>
          </w:p>
        </w:tc>
        <w:tc>
          <w:tcPr>
            <w:tcW w:w="5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0,27</w:t>
            </w:r>
          </w:p>
        </w:tc>
        <w:tc>
          <w:tcPr>
            <w:tcW w:w="5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0,27</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98,1</w:t>
            </w:r>
          </w:p>
        </w:tc>
        <w:tc>
          <w:tcPr>
            <w:tcW w:w="13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потребление учреждений</w:t>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 холодная вода, куб. метров на 1 проживающего</w:t>
            </w:r>
          </w:p>
        </w:tc>
        <w:tc>
          <w:tcPr>
            <w:tcW w:w="5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1,47</w:t>
            </w:r>
          </w:p>
        </w:tc>
        <w:tc>
          <w:tcPr>
            <w:tcW w:w="5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1,52</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103,4</w:t>
            </w:r>
          </w:p>
        </w:tc>
        <w:tc>
          <w:tcPr>
            <w:tcW w:w="13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потребление учреждений</w:t>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-природный газ, куб. метров на 1 проживающего</w:t>
            </w:r>
          </w:p>
        </w:tc>
        <w:tc>
          <w:tcPr>
            <w:tcW w:w="5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0,2</w:t>
            </w:r>
          </w:p>
        </w:tc>
        <w:tc>
          <w:tcPr>
            <w:tcW w:w="5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0,19</w:t>
            </w:r>
          </w:p>
        </w:tc>
        <w:tc>
          <w:tcPr>
            <w:tcW w:w="9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95,0</w:t>
            </w:r>
          </w:p>
        </w:tc>
        <w:tc>
          <w:tcPr>
            <w:tcW w:w="13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теплая зима</w:t>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rHeight w:val="446" w:hRule="atLeast"/>
        </w:trPr>
        <w:tc>
          <w:tcPr>
            <w:tcW w:w="328" w:type="dxa"/>
            <w:tcBorders/>
            <w:shd w:fill="auto" w:val="clear"/>
            <w:vAlign w:val="center"/>
          </w:tcPr>
          <w:p>
            <w:pPr>
              <w:pStyle w:val="Style29"/>
              <w:rPr>
                <w:rFonts w:ascii="Times New Roman" w:hAnsi="Times New Roman" w:eastAsia="Times New Roman" w:cs="Times New Roman"/>
                <w:b/>
                <w:b/>
                <w:color w:val="0066CC"/>
                <w:sz w:val="16"/>
                <w:szCs w:val="16"/>
                <w:lang w:val="ru-RU" w:eastAsia="ru-RU" w:bidi="ar-SA"/>
              </w:rPr>
            </w:pPr>
            <w:r>
              <w:rPr>
                <w:rFonts w:eastAsia="Times New Roman" w:cs="Times New Roman"/>
                <w:b/>
                <w:color w:val="0066CC"/>
                <w:sz w:val="16"/>
                <w:szCs w:val="16"/>
                <w:lang w:val="ru-RU" w:eastAsia="ru-RU" w:bidi="ar-SA"/>
              </w:rPr>
            </w:r>
          </w:p>
        </w:tc>
        <w:tc>
          <w:tcPr>
            <w:tcW w:w="15376" w:type="dxa"/>
            <w:gridSpan w:val="1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66CC"/>
                <w:sz w:val="16"/>
                <w:szCs w:val="16"/>
                <w:lang w:val="ru-RU" w:eastAsia="ru-RU" w:bidi="ar-SA"/>
              </w:rPr>
            </w:pPr>
            <w:r>
              <w:rPr>
                <w:b/>
                <w:color w:val="0066CC"/>
                <w:sz w:val="16"/>
                <w:szCs w:val="16"/>
              </w:rPr>
              <w:t>Цель 4. Эффективное муниципальное управление</w:t>
            </w:r>
          </w:p>
        </w:tc>
      </w:tr>
      <w:tr>
        <w:trPr/>
        <w:tc>
          <w:tcPr>
            <w:tcW w:w="328"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4.1</w:t>
            </w:r>
          </w:p>
        </w:tc>
        <w:tc>
          <w:tcPr>
            <w:tcW w:w="1360"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Задача 4.1. Повышение эффективности управления и распоряжения муниципальным имуществом</w:t>
            </w:r>
          </w:p>
        </w:tc>
        <w:tc>
          <w:tcPr>
            <w:tcW w:w="1799"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МКУ «Имущество»</w:t>
            </w:r>
          </w:p>
        </w:tc>
        <w:tc>
          <w:tcPr>
            <w:tcW w:w="198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0"/>
                <w:sz w:val="16"/>
                <w:szCs w:val="16"/>
                <w:lang w:val="ru-RU" w:eastAsia="ru-RU" w:bidi="ar-SA"/>
              </w:rPr>
            </w:pPr>
            <w:r>
              <w:rPr>
                <w:color w:val="000000"/>
                <w:sz w:val="16"/>
                <w:szCs w:val="16"/>
              </w:rPr>
              <w:t>Проведение работ по межеванию и постановке на кадастровый учет земельных участков, расположенных на территории Колпашевского городского поселения, единиц</w:t>
            </w:r>
          </w:p>
        </w:tc>
        <w:tc>
          <w:tcPr>
            <w:tcW w:w="58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5</w:t>
            </w:r>
          </w:p>
        </w:tc>
        <w:tc>
          <w:tcPr>
            <w:tcW w:w="53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7</w:t>
            </w:r>
          </w:p>
        </w:tc>
        <w:tc>
          <w:tcPr>
            <w:tcW w:w="965"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140,0</w:t>
            </w:r>
          </w:p>
        </w:tc>
        <w:tc>
          <w:tcPr>
            <w:tcW w:w="137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Плановый показатель достигнут</w:t>
            </w:r>
          </w:p>
        </w:tc>
        <w:tc>
          <w:tcPr>
            <w:tcW w:w="86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Отчет МКУ «Имущество»</w:t>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b/>
                <w:b/>
                <w:color w:val="00000A"/>
                <w:sz w:val="16"/>
                <w:szCs w:val="16"/>
                <w:lang w:val="ru-RU" w:eastAsia="ru-RU" w:bidi="ar-SA"/>
              </w:rPr>
            </w:pPr>
            <w:r>
              <w:rPr>
                <w:b/>
                <w:sz w:val="16"/>
                <w:szCs w:val="16"/>
              </w:rPr>
              <w:t>Всего</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106,000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106,000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106,000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5</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7</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140,0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Текущие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106,000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106,000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106,000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5</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7</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140,0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Капитальные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4.2</w:t>
            </w:r>
          </w:p>
        </w:tc>
        <w:tc>
          <w:tcPr>
            <w:tcW w:w="1360"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Задача 4.2. Повышение качества кадрового потенциала муниципальных служащих</w:t>
            </w:r>
          </w:p>
        </w:tc>
        <w:tc>
          <w:tcPr>
            <w:tcW w:w="1799"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Организационный отдел Администрации Колпашевского городского поселения</w:t>
            </w:r>
          </w:p>
        </w:tc>
        <w:tc>
          <w:tcPr>
            <w:tcW w:w="198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 xml:space="preserve">Количество муниципальных служащих органов местного самоуправления, прошедших профессиональную подготовку, человек </w:t>
            </w:r>
          </w:p>
        </w:tc>
        <w:tc>
          <w:tcPr>
            <w:tcW w:w="58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11</w:t>
            </w:r>
          </w:p>
        </w:tc>
        <w:tc>
          <w:tcPr>
            <w:tcW w:w="53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11</w:t>
            </w:r>
          </w:p>
        </w:tc>
        <w:tc>
          <w:tcPr>
            <w:tcW w:w="965"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Плановый показатель достигнут</w:t>
            </w:r>
          </w:p>
        </w:tc>
        <w:tc>
          <w:tcPr>
            <w:tcW w:w="86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Отчет организационного отдела Администрации Колпашевского городского поселения</w:t>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b/>
                <w:b/>
                <w:color w:val="00000A"/>
                <w:sz w:val="16"/>
                <w:szCs w:val="16"/>
                <w:lang w:val="ru-RU" w:eastAsia="ru-RU" w:bidi="ar-SA"/>
              </w:rPr>
            </w:pPr>
            <w:r>
              <w:rPr>
                <w:b/>
                <w:sz w:val="16"/>
                <w:szCs w:val="16"/>
              </w:rPr>
              <w:t>Всего</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82,100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82,100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82,100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11</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11</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Текущие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82,100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82,100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82,100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11</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11</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Капитальные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Количество организованных интерактивных сервисов на официальном сайте муниципального образования «Колпашевское городское поселение», позволяющих пользователям сообщать о фактах коррупции, единиц</w:t>
            </w:r>
          </w:p>
        </w:tc>
        <w:tc>
          <w:tcPr>
            <w:tcW w:w="58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w:t>
            </w:r>
          </w:p>
        </w:tc>
        <w:tc>
          <w:tcPr>
            <w:tcW w:w="53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w:t>
            </w:r>
          </w:p>
        </w:tc>
        <w:tc>
          <w:tcPr>
            <w:tcW w:w="965"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Плановый показатель достигнут</w:t>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b/>
                <w:b/>
                <w:color w:val="00000A"/>
                <w:sz w:val="16"/>
                <w:szCs w:val="16"/>
                <w:lang w:val="ru-RU" w:eastAsia="ru-RU" w:bidi="ar-SA"/>
              </w:rPr>
            </w:pPr>
            <w:r>
              <w:rPr>
                <w:b/>
                <w:sz w:val="16"/>
                <w:szCs w:val="16"/>
              </w:rPr>
              <w:t>Всего</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Текущие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Капитальные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4.3</w:t>
            </w:r>
          </w:p>
        </w:tc>
        <w:tc>
          <w:tcPr>
            <w:tcW w:w="1360"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Задача 4.3. Повышение уровня использования информационных технологий в органах местного самоуправления</w:t>
            </w:r>
          </w:p>
        </w:tc>
        <w:tc>
          <w:tcPr>
            <w:tcW w:w="1799"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Организационный отдел Администрации Колпашевского городского поселения</w:t>
            </w:r>
          </w:p>
        </w:tc>
        <w:tc>
          <w:tcPr>
            <w:tcW w:w="198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Доля муниципальных услуг, охваченных с использованием информационно — телекоммуникационных технологий при их предоставлении, %</w:t>
            </w:r>
          </w:p>
        </w:tc>
        <w:tc>
          <w:tcPr>
            <w:tcW w:w="58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100</w:t>
            </w:r>
          </w:p>
        </w:tc>
        <w:tc>
          <w:tcPr>
            <w:tcW w:w="53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100</w:t>
            </w:r>
          </w:p>
        </w:tc>
        <w:tc>
          <w:tcPr>
            <w:tcW w:w="965"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Плановый показатель достигнут</w:t>
            </w:r>
          </w:p>
        </w:tc>
        <w:tc>
          <w:tcPr>
            <w:tcW w:w="86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16"/>
                <w:szCs w:val="16"/>
                <w:lang w:val="ru-RU" w:eastAsia="ru-RU" w:bidi="ar-SA"/>
              </w:rPr>
            </w:pPr>
            <w:r>
              <w:rPr>
                <w:sz w:val="16"/>
                <w:szCs w:val="16"/>
              </w:rPr>
              <w:t>Отчет организационного отдела Администрации Колпашевского городского поселения</w:t>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b/>
                <w:b/>
                <w:color w:val="00000A"/>
                <w:sz w:val="16"/>
                <w:szCs w:val="16"/>
                <w:lang w:val="ru-RU" w:eastAsia="ru-RU" w:bidi="ar-SA"/>
              </w:rPr>
            </w:pPr>
            <w:r>
              <w:rPr>
                <w:b/>
                <w:sz w:val="16"/>
                <w:szCs w:val="16"/>
              </w:rPr>
              <w:t>Всего</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b/>
                <w:b/>
                <w:color w:val="00000A"/>
                <w:sz w:val="16"/>
                <w:szCs w:val="16"/>
                <w:lang w:val="ru-RU" w:eastAsia="ru-RU" w:bidi="ar-SA"/>
              </w:rPr>
            </w:pPr>
            <w:r>
              <w:rPr>
                <w:b/>
                <w:sz w:val="16"/>
                <w:szCs w:val="16"/>
              </w:rPr>
              <w:t>0,000</w:t>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Текущие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w:t>
            </w:r>
          </w:p>
        </w:tc>
        <w:tc>
          <w:tcPr>
            <w:tcW w:w="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w:t>
            </w:r>
          </w:p>
        </w:tc>
        <w:tc>
          <w:tcPr>
            <w:tcW w:w="96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sz w:val="16"/>
                <w:szCs w:val="16"/>
              </w:rPr>
              <w:t>100,0</w:t>
            </w:r>
          </w:p>
        </w:tc>
        <w:tc>
          <w:tcPr>
            <w:tcW w:w="13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16"/>
                <w:szCs w:val="16"/>
                <w:lang w:val="ru-RU" w:eastAsia="ru-RU" w:bidi="ar-SA"/>
              </w:rPr>
            </w:pPr>
            <w:r>
              <w:rPr>
                <w:sz w:val="16"/>
                <w:szCs w:val="16"/>
              </w:rPr>
              <w:t>Капитальные</w:t>
            </w:r>
          </w:p>
        </w:tc>
        <w:tc>
          <w:tcPr>
            <w:tcW w:w="7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16"/>
                <w:szCs w:val="16"/>
                <w:lang w:val="ru-RU" w:eastAsia="ru-RU" w:bidi="ar-SA"/>
              </w:rPr>
            </w:pPr>
            <w:r>
              <w:rPr>
                <w:sz w:val="16"/>
                <w:szCs w:val="16"/>
              </w:rPr>
              <w:t>0,000</w:t>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rHeight w:val="356" w:hRule="atLeast"/>
        </w:trPr>
        <w:tc>
          <w:tcPr>
            <w:tcW w:w="328" w:type="dxa"/>
            <w:tcBorders/>
            <w:shd w:fill="auto" w:val="cle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60" w:type="dxa"/>
            <w:tcBorders/>
            <w:shd w:fill="auto" w:val="cle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799" w:type="dxa"/>
            <w:tcBorders/>
            <w:shd w:fill="auto" w:val="cle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984" w:type="dxa"/>
            <w:tcBorders/>
            <w:shd w:fill="auto" w:val="cle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82" w:type="dxa"/>
            <w:tcBorders/>
            <w:shd w:fill="auto" w:val="cle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534" w:type="dxa"/>
            <w:tcBorders/>
            <w:shd w:fill="auto" w:val="cle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65" w:type="dxa"/>
            <w:tcBorders/>
            <w:shd w:fill="auto" w:val="cle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1371" w:type="dxa"/>
            <w:tcBorders/>
            <w:shd w:fill="auto" w:val="cle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862" w:type="dxa"/>
            <w:tcBorders/>
            <w:shd w:fill="auto" w:val="cle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900" w:type="dxa"/>
            <w:gridSpan w:val="2"/>
            <w:tcBorders/>
            <w:shd w:fill="auto" w:val="cle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39" w:type="dxa"/>
            <w:tcBorders/>
            <w:shd w:fill="auto" w:val="cle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shd w:fill="auto" w:val="cle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shd w:fill="auto" w:val="cle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5" w:type="dxa"/>
            <w:tcBorders/>
            <w:shd w:fill="auto" w:val="cle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4" w:type="dxa"/>
            <w:tcBorders/>
            <w:shd w:fill="auto" w:val="cle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726" w:type="dxa"/>
            <w:tcBorders/>
            <w:shd w:fill="auto" w:val="cle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c>
          <w:tcPr>
            <w:tcW w:w="655" w:type="dxa"/>
            <w:tcBorders/>
            <w:shd w:fill="auto" w:val="cle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tc>
      </w:tr>
      <w:tr>
        <w:trPr>
          <w:trHeight w:val="356" w:hRule="atLeast"/>
        </w:trPr>
        <w:tc>
          <w:tcPr>
            <w:tcW w:w="15704" w:type="dxa"/>
            <w:gridSpan w:val="18"/>
            <w:tcBorders/>
            <w:shd w:fill="auto" w:val="clear"/>
            <w:vAlign w:val="center"/>
          </w:tcPr>
          <w:p>
            <w:pPr>
              <w:pStyle w:val="Style29"/>
              <w:rPr>
                <w:rFonts w:ascii="Times New Roman" w:hAnsi="Times New Roman" w:eastAsia="Times New Roman" w:cs="Times New Roman"/>
                <w:color w:val="00000A"/>
                <w:sz w:val="16"/>
                <w:szCs w:val="16"/>
                <w:lang w:val="ru-RU" w:eastAsia="ru-RU" w:bidi="ar-SA"/>
              </w:rPr>
            </w:pPr>
            <w:r>
              <w:rPr>
                <w:rFonts w:eastAsia="Times New Roman" w:cs="Times New Roman"/>
                <w:color w:val="00000A"/>
                <w:sz w:val="16"/>
                <w:szCs w:val="16"/>
                <w:lang w:val="ru-RU" w:eastAsia="ru-RU" w:bidi="ar-SA"/>
              </w:rPr>
            </w:r>
          </w:p>
          <w:p>
            <w:pPr>
              <w:pStyle w:val="Style29"/>
              <w:jc w:val="left"/>
              <w:rPr>
                <w:rFonts w:ascii="Times New Roman" w:hAnsi="Times New Roman" w:eastAsia="Times New Roman" w:cs="Times New Roman"/>
                <w:color w:val="00000A"/>
                <w:sz w:val="16"/>
                <w:szCs w:val="16"/>
                <w:lang w:val="ru-RU" w:eastAsia="ru-RU" w:bidi="ar-SA"/>
              </w:rPr>
            </w:pPr>
            <w:r>
              <w:rPr>
                <w:sz w:val="16"/>
                <w:szCs w:val="16"/>
              </w:rPr>
              <w:t>*- объём финансирования, указанный в редакции МП, ВЦП по состоянию на 01.01.2020 г. Капитальные расходы - это расходы на строительство (реконструкцию) объектов и приобретение основных средств</w:t>
            </w:r>
          </w:p>
        </w:tc>
      </w:tr>
    </w:tbl>
    <w:p>
      <w:pPr>
        <w:sectPr>
          <w:type w:val="nextPage"/>
          <w:pgSz w:orient="landscape" w:w="16838" w:h="11906"/>
          <w:pgMar w:left="567" w:right="567" w:header="0" w:top="567" w:footer="0" w:bottom="567" w:gutter="0"/>
          <w:pgNumType w:fmt="decimal"/>
          <w:formProt w:val="false"/>
          <w:textDirection w:val="lrTb"/>
          <w:docGrid w:type="default" w:linePitch="240" w:charSpace="4294961151"/>
        </w:sectPr>
        <w:pStyle w:val="Normal"/>
        <w:spacing w:lineRule="auto" w:line="240" w:before="0" w:after="0"/>
        <w:ind w:left="0" w:right="0" w:hanging="0"/>
        <w:rPr>
          <w:rFonts w:ascii="Times New Roman" w:hAnsi="Times New Roman" w:eastAsia="Times New Roman" w:cs="Times New Roman"/>
          <w:color w:val="00000A"/>
          <w:sz w:val="24"/>
          <w:szCs w:val="24"/>
          <w:lang w:val="ru-RU" w:eastAsia="ru-RU" w:bidi="ar-SA"/>
        </w:rPr>
      </w:pPr>
      <w:r>
        <w:rPr>
          <w:rFonts w:eastAsia="Times New Roman" w:cs="Times New Roman"/>
          <w:color w:val="00000A"/>
          <w:sz w:val="24"/>
          <w:szCs w:val="24"/>
          <w:lang w:val="ru-RU" w:eastAsia="ru-RU" w:bidi="ar-SA"/>
        </w:rPr>
      </w:r>
    </w:p>
    <w:tbl>
      <w:tblPr>
        <w:tblW w:w="15705" w:type="dxa"/>
        <w:jc w:val="left"/>
        <w:tblInd w:w="28" w:type="dxa"/>
        <w:tblBorders/>
        <w:tblCellMar>
          <w:top w:w="28" w:type="dxa"/>
          <w:left w:w="28" w:type="dxa"/>
          <w:bottom w:w="28" w:type="dxa"/>
          <w:right w:w="28" w:type="dxa"/>
        </w:tblCellMar>
      </w:tblPr>
      <w:tblGrid>
        <w:gridCol w:w="7364"/>
        <w:gridCol w:w="1421"/>
        <w:gridCol w:w="1244"/>
        <w:gridCol w:w="1529"/>
        <w:gridCol w:w="1467"/>
        <w:gridCol w:w="1302"/>
        <w:gridCol w:w="10"/>
        <w:gridCol w:w="1367"/>
      </w:tblGrid>
      <w:tr>
        <w:trPr>
          <w:trHeight w:val="371" w:hRule="atLeast"/>
        </w:trPr>
        <w:tc>
          <w:tcPr>
            <w:tcW w:w="7364" w:type="dxa"/>
            <w:tcBorders/>
            <w:shd w:fill="auto" w:val="cle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8340" w:type="dxa"/>
            <w:gridSpan w:val="7"/>
            <w:tcBorders/>
            <w:shd w:fill="auto" w:val="cle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Приложение № 2</w:t>
            </w:r>
          </w:p>
        </w:tc>
      </w:tr>
      <w:tr>
        <w:trPr>
          <w:trHeight w:val="371" w:hRule="atLeast"/>
        </w:trPr>
        <w:tc>
          <w:tcPr>
            <w:tcW w:w="7364" w:type="dxa"/>
            <w:tcBorders/>
            <w:shd w:fill="auto" w:val="cle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421" w:type="dxa"/>
            <w:tcBorders/>
            <w:shd w:fill="auto" w:val="cle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244" w:type="dxa"/>
            <w:tcBorders/>
            <w:shd w:fill="auto" w:val="cle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529" w:type="dxa"/>
            <w:tcBorders/>
            <w:shd w:fill="auto" w:val="cle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467" w:type="dxa"/>
            <w:tcBorders/>
            <w:shd w:fill="auto" w:val="cle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2" w:type="dxa"/>
            <w:tcBorders/>
            <w:shd w:fill="auto" w:val="cle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77" w:type="dxa"/>
            <w:gridSpan w:val="2"/>
            <w:tcBorders/>
            <w:shd w:fill="auto" w:val="cle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r>
      <w:tr>
        <w:trPr>
          <w:trHeight w:val="401" w:hRule="atLeast"/>
        </w:trPr>
        <w:tc>
          <w:tcPr>
            <w:tcW w:w="15704" w:type="dxa"/>
            <w:gridSpan w:val="8"/>
            <w:tcBorders/>
            <w:shd w:fill="auto" w:val="clear"/>
            <w:vAlign w:val="center"/>
          </w:tcPr>
          <w:p>
            <w:pPr>
              <w:pStyle w:val="Style29"/>
              <w:jc w:val="center"/>
              <w:rPr>
                <w:rFonts w:ascii="Times New Roman" w:hAnsi="Times New Roman" w:eastAsia="Times New Roman" w:cs="Times New Roman"/>
                <w:b/>
                <w:b/>
                <w:color w:val="00000A"/>
                <w:sz w:val="22"/>
                <w:szCs w:val="22"/>
                <w:lang w:val="ru-RU" w:eastAsia="ru-RU" w:bidi="ar-SA"/>
              </w:rPr>
            </w:pPr>
            <w:r>
              <w:rPr>
                <w:b/>
                <w:sz w:val="22"/>
                <w:szCs w:val="22"/>
              </w:rPr>
              <w:t>Информация о степени выполнения целей и задач</w:t>
            </w:r>
          </w:p>
        </w:tc>
      </w:tr>
      <w:tr>
        <w:trPr>
          <w:trHeight w:val="401" w:hRule="atLeast"/>
        </w:trPr>
        <w:tc>
          <w:tcPr>
            <w:tcW w:w="15704" w:type="dxa"/>
            <w:gridSpan w:val="8"/>
            <w:tcBorders/>
            <w:shd w:fill="auto" w:val="clear"/>
            <w:vAlign w:val="center"/>
          </w:tcPr>
          <w:p>
            <w:pPr>
              <w:pStyle w:val="Style29"/>
              <w:jc w:val="center"/>
              <w:rPr>
                <w:rFonts w:ascii="Times New Roman" w:hAnsi="Times New Roman" w:eastAsia="Times New Roman" w:cs="Times New Roman"/>
                <w:b/>
                <w:b/>
                <w:color w:val="00000A"/>
                <w:sz w:val="22"/>
                <w:szCs w:val="22"/>
                <w:lang w:val="ru-RU" w:eastAsia="ru-RU" w:bidi="ar-SA"/>
              </w:rPr>
            </w:pPr>
            <w:r>
              <w:rPr>
                <w:b/>
                <w:sz w:val="22"/>
                <w:szCs w:val="22"/>
              </w:rPr>
              <w:t>Стратегии социально-экономического развития муниципального образования «Колпашевское городское поселение» до 2025 года</w:t>
            </w:r>
          </w:p>
        </w:tc>
      </w:tr>
      <w:tr>
        <w:trPr>
          <w:trHeight w:val="401" w:hRule="atLeast"/>
        </w:trPr>
        <w:tc>
          <w:tcPr>
            <w:tcW w:w="15704" w:type="dxa"/>
            <w:gridSpan w:val="8"/>
            <w:tcBorders/>
            <w:shd w:fill="auto" w:val="clear"/>
            <w:vAlign w:val="center"/>
          </w:tcPr>
          <w:p>
            <w:pPr>
              <w:pStyle w:val="Style29"/>
              <w:jc w:val="center"/>
              <w:rPr>
                <w:rFonts w:ascii="Times New Roman" w:hAnsi="Times New Roman" w:eastAsia="Times New Roman" w:cs="Times New Roman"/>
                <w:b/>
                <w:b/>
                <w:color w:val="00000A"/>
                <w:sz w:val="22"/>
                <w:szCs w:val="22"/>
                <w:lang w:val="ru-RU" w:eastAsia="ru-RU" w:bidi="ar-SA"/>
              </w:rPr>
            </w:pPr>
            <w:r>
              <w:rPr>
                <w:b/>
                <w:sz w:val="22"/>
                <w:szCs w:val="22"/>
              </w:rPr>
              <w:t>в 2019 году</w:t>
            </w:r>
          </w:p>
        </w:tc>
      </w:tr>
      <w:tr>
        <w:trPr>
          <w:trHeight w:val="371" w:hRule="atLeast"/>
        </w:trPr>
        <w:tc>
          <w:tcPr>
            <w:tcW w:w="7364" w:type="dxa"/>
            <w:tcBorders/>
            <w:shd w:fill="auto" w:val="cle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421" w:type="dxa"/>
            <w:tcBorders/>
            <w:shd w:fill="auto" w:val="cle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244" w:type="dxa"/>
            <w:tcBorders/>
            <w:shd w:fill="auto" w:val="cle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529" w:type="dxa"/>
            <w:tcBorders/>
            <w:shd w:fill="auto" w:val="cle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467" w:type="dxa"/>
            <w:tcBorders/>
            <w:shd w:fill="auto" w:val="cle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2" w:type="dxa"/>
            <w:tcBorders/>
            <w:shd w:fill="auto" w:val="cle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77" w:type="dxa"/>
            <w:gridSpan w:val="2"/>
            <w:tcBorders/>
            <w:shd w:fill="auto" w:val="cle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r>
      <w:tr>
        <w:trPr/>
        <w:tc>
          <w:tcPr>
            <w:tcW w:w="736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Наименование целей и задач Стратегии</w:t>
            </w:r>
          </w:p>
        </w:tc>
        <w:tc>
          <w:tcPr>
            <w:tcW w:w="6973"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Количество показателей достижения целей и задач (контрольных индикаторов)</w:t>
            </w:r>
          </w:p>
        </w:tc>
        <w:tc>
          <w:tcPr>
            <w:tcW w:w="1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Средний % выполнения</w:t>
            </w:r>
          </w:p>
        </w:tc>
      </w:tr>
      <w:tr>
        <w:trPr/>
        <w:tc>
          <w:tcPr>
            <w:tcW w:w="736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4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предусмотрено планом</w:t>
            </w:r>
          </w:p>
        </w:tc>
        <w:tc>
          <w:tcPr>
            <w:tcW w:w="12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выполнено на 100% и более</w:t>
            </w:r>
          </w:p>
        </w:tc>
        <w:tc>
          <w:tcPr>
            <w:tcW w:w="15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выполнено менее чем на 100%</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не выполнено (процент исполнения 0%)</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не оценивался</w:t>
            </w:r>
          </w:p>
        </w:tc>
        <w:tc>
          <w:tcPr>
            <w:tcW w:w="137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r>
      <w:tr>
        <w:trPr>
          <w:trHeight w:val="371" w:hRule="atLeast"/>
        </w:trPr>
        <w:tc>
          <w:tcPr>
            <w:tcW w:w="7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w:t>
            </w:r>
          </w:p>
        </w:tc>
        <w:tc>
          <w:tcPr>
            <w:tcW w:w="14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3</w:t>
            </w:r>
          </w:p>
        </w:tc>
        <w:tc>
          <w:tcPr>
            <w:tcW w:w="12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4</w:t>
            </w:r>
          </w:p>
        </w:tc>
        <w:tc>
          <w:tcPr>
            <w:tcW w:w="15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5</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6</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7</w:t>
            </w:r>
          </w:p>
        </w:tc>
        <w:tc>
          <w:tcPr>
            <w:tcW w:w="137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8</w:t>
            </w:r>
          </w:p>
        </w:tc>
      </w:tr>
      <w:tr>
        <w:trPr>
          <w:trHeight w:val="311" w:hRule="atLeast"/>
        </w:trPr>
        <w:tc>
          <w:tcPr>
            <w:tcW w:w="1570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Цель 1</w:t>
            </w:r>
          </w:p>
        </w:tc>
      </w:tr>
      <w:tr>
        <w:trPr>
          <w:trHeight w:val="614" w:hRule="atLeast"/>
        </w:trPr>
        <w:tc>
          <w:tcPr>
            <w:tcW w:w="7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20"/>
                <w:szCs w:val="20"/>
                <w:lang w:val="ru-RU" w:eastAsia="ru-RU" w:bidi="ar-SA"/>
              </w:rPr>
            </w:pPr>
            <w:r>
              <w:rPr>
                <w:sz w:val="20"/>
                <w:szCs w:val="20"/>
              </w:rPr>
              <w:t>Цель 1. Повышение уровня и качества жизни населения на территории Колпашевского городского поселения, накопление человеческого потенциала</w:t>
            </w:r>
          </w:p>
        </w:tc>
        <w:tc>
          <w:tcPr>
            <w:tcW w:w="14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22</w:t>
            </w:r>
          </w:p>
        </w:tc>
        <w:tc>
          <w:tcPr>
            <w:tcW w:w="12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16</w:t>
            </w:r>
          </w:p>
        </w:tc>
        <w:tc>
          <w:tcPr>
            <w:tcW w:w="15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4</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2</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0</w:t>
            </w:r>
          </w:p>
        </w:tc>
        <w:tc>
          <w:tcPr>
            <w:tcW w:w="137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293,6</w:t>
            </w:r>
          </w:p>
        </w:tc>
      </w:tr>
      <w:tr>
        <w:trPr>
          <w:trHeight w:val="626" w:hRule="atLeast"/>
        </w:trPr>
        <w:tc>
          <w:tcPr>
            <w:tcW w:w="7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20"/>
                <w:szCs w:val="20"/>
                <w:lang w:val="ru-RU" w:eastAsia="ru-RU" w:bidi="ar-SA"/>
              </w:rPr>
            </w:pPr>
            <w:r>
              <w:rPr>
                <w:sz w:val="20"/>
                <w:szCs w:val="20"/>
              </w:rPr>
              <w:t>Задача 1.1. Обеспечение повышения безопасности жизнедеятельности населения Колпашевского городского поселения</w:t>
            </w:r>
          </w:p>
        </w:tc>
        <w:tc>
          <w:tcPr>
            <w:tcW w:w="14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2</w:t>
            </w:r>
          </w:p>
        </w:tc>
        <w:tc>
          <w:tcPr>
            <w:tcW w:w="12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2</w:t>
            </w:r>
          </w:p>
        </w:tc>
        <w:tc>
          <w:tcPr>
            <w:tcW w:w="15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7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100</w:t>
            </w:r>
          </w:p>
        </w:tc>
      </w:tr>
      <w:tr>
        <w:trPr>
          <w:trHeight w:val="559" w:hRule="atLeast"/>
        </w:trPr>
        <w:tc>
          <w:tcPr>
            <w:tcW w:w="7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20"/>
                <w:szCs w:val="20"/>
                <w:lang w:val="ru-RU" w:eastAsia="ru-RU" w:bidi="ar-SA"/>
              </w:rPr>
            </w:pPr>
            <w:r>
              <w:rPr>
                <w:sz w:val="20"/>
                <w:szCs w:val="20"/>
              </w:rPr>
              <w:t>Задача 1.2. Улучшение жилищных условий для проживания нанимателей муниципальных жилых помещений</w:t>
            </w:r>
          </w:p>
        </w:tc>
        <w:tc>
          <w:tcPr>
            <w:tcW w:w="14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1</w:t>
            </w:r>
          </w:p>
        </w:tc>
        <w:tc>
          <w:tcPr>
            <w:tcW w:w="12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1</w:t>
            </w:r>
          </w:p>
        </w:tc>
        <w:tc>
          <w:tcPr>
            <w:tcW w:w="15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7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191,7</w:t>
            </w:r>
          </w:p>
        </w:tc>
      </w:tr>
      <w:tr>
        <w:trPr>
          <w:trHeight w:val="668" w:hRule="atLeast"/>
        </w:trPr>
        <w:tc>
          <w:tcPr>
            <w:tcW w:w="7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20"/>
                <w:szCs w:val="20"/>
                <w:lang w:val="ru-RU" w:eastAsia="ru-RU" w:bidi="ar-SA"/>
              </w:rPr>
            </w:pPr>
            <w:r>
              <w:rPr>
                <w:sz w:val="20"/>
                <w:szCs w:val="20"/>
              </w:rPr>
              <w:t>Задача 1.3. Создание благоприятных условий для устойчивого развития сфер культуры и туризма в Колпашевском городском поселении</w:t>
            </w:r>
          </w:p>
        </w:tc>
        <w:tc>
          <w:tcPr>
            <w:tcW w:w="14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4</w:t>
            </w:r>
          </w:p>
        </w:tc>
        <w:tc>
          <w:tcPr>
            <w:tcW w:w="12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1</w:t>
            </w:r>
          </w:p>
        </w:tc>
        <w:tc>
          <w:tcPr>
            <w:tcW w:w="15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2</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1</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7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162,8</w:t>
            </w:r>
          </w:p>
        </w:tc>
      </w:tr>
      <w:tr>
        <w:trPr>
          <w:trHeight w:val="697" w:hRule="atLeast"/>
        </w:trPr>
        <w:tc>
          <w:tcPr>
            <w:tcW w:w="7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20"/>
                <w:szCs w:val="20"/>
                <w:lang w:val="ru-RU" w:eastAsia="ru-RU" w:bidi="ar-SA"/>
              </w:rPr>
            </w:pPr>
            <w:r>
              <w:rPr>
                <w:sz w:val="20"/>
                <w:szCs w:val="20"/>
              </w:rPr>
              <w:t>Задача 1.4. Создание условий для развития физической культуры и массового спорта на территории Колпашевского городского поселения</w:t>
            </w:r>
          </w:p>
        </w:tc>
        <w:tc>
          <w:tcPr>
            <w:tcW w:w="14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4</w:t>
            </w:r>
          </w:p>
        </w:tc>
        <w:tc>
          <w:tcPr>
            <w:tcW w:w="12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4</w:t>
            </w:r>
          </w:p>
        </w:tc>
        <w:tc>
          <w:tcPr>
            <w:tcW w:w="15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7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106,2</w:t>
            </w:r>
          </w:p>
        </w:tc>
      </w:tr>
      <w:tr>
        <w:trPr>
          <w:trHeight w:val="626" w:hRule="atLeast"/>
        </w:trPr>
        <w:tc>
          <w:tcPr>
            <w:tcW w:w="7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20"/>
                <w:szCs w:val="20"/>
                <w:lang w:val="ru-RU" w:eastAsia="ru-RU" w:bidi="ar-SA"/>
              </w:rPr>
            </w:pPr>
            <w:r>
              <w:rPr>
                <w:sz w:val="20"/>
                <w:szCs w:val="20"/>
              </w:rPr>
              <w:t>Задача 1.5. Создание условий для развития эффективной молодёжной политики на территории Колпашевского городского поселения</w:t>
            </w:r>
          </w:p>
        </w:tc>
        <w:tc>
          <w:tcPr>
            <w:tcW w:w="14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3</w:t>
            </w:r>
          </w:p>
        </w:tc>
        <w:tc>
          <w:tcPr>
            <w:tcW w:w="12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3</w:t>
            </w:r>
          </w:p>
        </w:tc>
        <w:tc>
          <w:tcPr>
            <w:tcW w:w="15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7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101,1</w:t>
            </w:r>
          </w:p>
        </w:tc>
      </w:tr>
      <w:tr>
        <w:trPr>
          <w:trHeight w:val="619" w:hRule="atLeast"/>
        </w:trPr>
        <w:tc>
          <w:tcPr>
            <w:tcW w:w="7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20"/>
                <w:szCs w:val="20"/>
                <w:lang w:val="ru-RU" w:eastAsia="ru-RU" w:bidi="ar-SA"/>
              </w:rPr>
            </w:pPr>
            <w:r>
              <w:rPr>
                <w:sz w:val="20"/>
                <w:szCs w:val="20"/>
              </w:rPr>
              <w:t>Задача 1.6. Создание условий устойчивого развития жилищного строительства в Колпашевском городском поселении, в том числе индивидуального</w:t>
            </w:r>
          </w:p>
        </w:tc>
        <w:tc>
          <w:tcPr>
            <w:tcW w:w="14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2</w:t>
            </w:r>
          </w:p>
        </w:tc>
        <w:tc>
          <w:tcPr>
            <w:tcW w:w="12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2</w:t>
            </w:r>
          </w:p>
        </w:tc>
        <w:tc>
          <w:tcPr>
            <w:tcW w:w="15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7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1328,4</w:t>
            </w:r>
          </w:p>
        </w:tc>
      </w:tr>
      <w:tr>
        <w:trPr>
          <w:trHeight w:val="510" w:hRule="atLeast"/>
        </w:trPr>
        <w:tc>
          <w:tcPr>
            <w:tcW w:w="7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20"/>
                <w:szCs w:val="20"/>
                <w:lang w:val="ru-RU" w:eastAsia="ru-RU" w:bidi="ar-SA"/>
              </w:rPr>
            </w:pPr>
            <w:r>
              <w:rPr>
                <w:sz w:val="20"/>
                <w:szCs w:val="20"/>
              </w:rPr>
              <w:t>Задача 1.7. Увеличение уровня благоустройства населенных пунктов поселения</w:t>
            </w:r>
          </w:p>
        </w:tc>
        <w:tc>
          <w:tcPr>
            <w:tcW w:w="14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6</w:t>
            </w:r>
          </w:p>
        </w:tc>
        <w:tc>
          <w:tcPr>
            <w:tcW w:w="12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3</w:t>
            </w:r>
          </w:p>
        </w:tc>
        <w:tc>
          <w:tcPr>
            <w:tcW w:w="15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2</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1</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7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65,1</w:t>
            </w:r>
          </w:p>
        </w:tc>
      </w:tr>
      <w:tr>
        <w:trPr>
          <w:trHeight w:val="311" w:hRule="atLeast"/>
        </w:trPr>
        <w:tc>
          <w:tcPr>
            <w:tcW w:w="1570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Цель 2</w:t>
            </w:r>
          </w:p>
        </w:tc>
      </w:tr>
      <w:tr>
        <w:trPr>
          <w:trHeight w:val="626" w:hRule="atLeast"/>
        </w:trPr>
        <w:tc>
          <w:tcPr>
            <w:tcW w:w="7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Цель 2. Наращивание экономического потенциала и повышение уровня инвестиционной привлекательности</w:t>
            </w:r>
          </w:p>
        </w:tc>
        <w:tc>
          <w:tcPr>
            <w:tcW w:w="14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3</w:t>
            </w:r>
          </w:p>
        </w:tc>
        <w:tc>
          <w:tcPr>
            <w:tcW w:w="12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1</w:t>
            </w:r>
          </w:p>
        </w:tc>
        <w:tc>
          <w:tcPr>
            <w:tcW w:w="15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1</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1</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0</w:t>
            </w:r>
          </w:p>
        </w:tc>
        <w:tc>
          <w:tcPr>
            <w:tcW w:w="137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37,5</w:t>
            </w:r>
          </w:p>
        </w:tc>
      </w:tr>
      <w:tr>
        <w:trPr>
          <w:trHeight w:val="626" w:hRule="atLeast"/>
        </w:trPr>
        <w:tc>
          <w:tcPr>
            <w:tcW w:w="7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20"/>
                <w:szCs w:val="20"/>
                <w:lang w:val="ru-RU" w:eastAsia="ru-RU" w:bidi="ar-SA"/>
              </w:rPr>
            </w:pPr>
            <w:r>
              <w:rPr>
                <w:sz w:val="20"/>
                <w:szCs w:val="20"/>
              </w:rPr>
              <w:t>Задача 2.1. Улучшение инвестиционного климата в Колпашевском городском поселении</w:t>
            </w:r>
          </w:p>
        </w:tc>
        <w:tc>
          <w:tcPr>
            <w:tcW w:w="14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2</w:t>
            </w:r>
          </w:p>
        </w:tc>
        <w:tc>
          <w:tcPr>
            <w:tcW w:w="12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1</w:t>
            </w:r>
          </w:p>
        </w:tc>
        <w:tc>
          <w:tcPr>
            <w:tcW w:w="15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1</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7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50,0</w:t>
            </w:r>
          </w:p>
        </w:tc>
      </w:tr>
      <w:tr>
        <w:trPr>
          <w:trHeight w:val="626" w:hRule="atLeast"/>
        </w:trPr>
        <w:tc>
          <w:tcPr>
            <w:tcW w:w="7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20"/>
                <w:szCs w:val="20"/>
                <w:lang w:val="ru-RU" w:eastAsia="ru-RU" w:bidi="ar-SA"/>
              </w:rPr>
            </w:pPr>
            <w:r>
              <w:rPr>
                <w:sz w:val="20"/>
                <w:szCs w:val="20"/>
              </w:rPr>
              <w:t>Задача 2.2. Развитие предпринимательства на территории Колпашевского городского поселения</w:t>
            </w:r>
          </w:p>
        </w:tc>
        <w:tc>
          <w:tcPr>
            <w:tcW w:w="14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1</w:t>
            </w:r>
          </w:p>
        </w:tc>
        <w:tc>
          <w:tcPr>
            <w:tcW w:w="12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5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1</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0</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7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25,0</w:t>
            </w:r>
          </w:p>
        </w:tc>
      </w:tr>
      <w:tr>
        <w:trPr>
          <w:trHeight w:val="311" w:hRule="atLeast"/>
        </w:trPr>
        <w:tc>
          <w:tcPr>
            <w:tcW w:w="1570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Цель 3</w:t>
            </w:r>
          </w:p>
        </w:tc>
      </w:tr>
      <w:tr>
        <w:trPr>
          <w:trHeight w:val="626" w:hRule="atLeast"/>
        </w:trPr>
        <w:tc>
          <w:tcPr>
            <w:tcW w:w="7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Цель 3. Развитие транспортной и инженерной инфраструктуры в Колпашевском городском поселении</w:t>
            </w:r>
          </w:p>
        </w:tc>
        <w:tc>
          <w:tcPr>
            <w:tcW w:w="14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4</w:t>
            </w:r>
          </w:p>
        </w:tc>
        <w:tc>
          <w:tcPr>
            <w:tcW w:w="12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3</w:t>
            </w:r>
          </w:p>
        </w:tc>
        <w:tc>
          <w:tcPr>
            <w:tcW w:w="15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0</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0</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1</w:t>
            </w:r>
          </w:p>
        </w:tc>
        <w:tc>
          <w:tcPr>
            <w:tcW w:w="137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74,0</w:t>
            </w:r>
          </w:p>
        </w:tc>
      </w:tr>
      <w:tr>
        <w:trPr>
          <w:trHeight w:val="626" w:hRule="atLeast"/>
        </w:trPr>
        <w:tc>
          <w:tcPr>
            <w:tcW w:w="7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20"/>
                <w:szCs w:val="20"/>
                <w:lang w:val="ru-RU" w:eastAsia="ru-RU" w:bidi="ar-SA"/>
              </w:rPr>
            </w:pPr>
            <w:r>
              <w:rPr>
                <w:sz w:val="20"/>
                <w:szCs w:val="20"/>
              </w:rPr>
              <w:t>Задача 3.1. Сохранение и развитие транспортной инфраструктуры в Колпашевском городском поселении</w:t>
            </w:r>
          </w:p>
        </w:tc>
        <w:tc>
          <w:tcPr>
            <w:tcW w:w="14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2</w:t>
            </w:r>
          </w:p>
        </w:tc>
        <w:tc>
          <w:tcPr>
            <w:tcW w:w="12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2</w:t>
            </w:r>
          </w:p>
        </w:tc>
        <w:tc>
          <w:tcPr>
            <w:tcW w:w="15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7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100,0</w:t>
            </w:r>
          </w:p>
        </w:tc>
      </w:tr>
      <w:tr>
        <w:trPr>
          <w:trHeight w:val="626" w:hRule="atLeast"/>
        </w:trPr>
        <w:tc>
          <w:tcPr>
            <w:tcW w:w="7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20"/>
                <w:szCs w:val="20"/>
                <w:lang w:val="ru-RU" w:eastAsia="ru-RU" w:bidi="ar-SA"/>
              </w:rPr>
            </w:pPr>
            <w:r>
              <w:rPr>
                <w:sz w:val="20"/>
                <w:szCs w:val="20"/>
              </w:rPr>
              <w:t>Задача 3.2. Модернизация и развитие коммунальной инфраструктуры в Колпашевском городском поселении</w:t>
            </w:r>
          </w:p>
        </w:tc>
        <w:tc>
          <w:tcPr>
            <w:tcW w:w="14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1</w:t>
            </w:r>
          </w:p>
        </w:tc>
        <w:tc>
          <w:tcPr>
            <w:tcW w:w="12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1</w:t>
            </w:r>
          </w:p>
        </w:tc>
        <w:tc>
          <w:tcPr>
            <w:tcW w:w="15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7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122,0</w:t>
            </w:r>
          </w:p>
        </w:tc>
      </w:tr>
      <w:tr>
        <w:trPr>
          <w:trHeight w:val="626" w:hRule="atLeast"/>
        </w:trPr>
        <w:tc>
          <w:tcPr>
            <w:tcW w:w="7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20"/>
                <w:szCs w:val="20"/>
                <w:lang w:val="ru-RU" w:eastAsia="ru-RU" w:bidi="ar-SA"/>
              </w:rPr>
            </w:pPr>
            <w:r>
              <w:rPr>
                <w:sz w:val="20"/>
                <w:szCs w:val="20"/>
              </w:rPr>
              <w:t>Задача 3.3. Повышение энергоэффективности на территории в Колпашевском городском поселении</w:t>
            </w:r>
          </w:p>
        </w:tc>
        <w:tc>
          <w:tcPr>
            <w:tcW w:w="14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1</w:t>
            </w:r>
          </w:p>
        </w:tc>
        <w:tc>
          <w:tcPr>
            <w:tcW w:w="12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5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1</w:t>
            </w:r>
          </w:p>
        </w:tc>
        <w:tc>
          <w:tcPr>
            <w:tcW w:w="137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r>
      <w:tr>
        <w:trPr>
          <w:trHeight w:val="311" w:hRule="atLeast"/>
        </w:trPr>
        <w:tc>
          <w:tcPr>
            <w:tcW w:w="1570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 xml:space="preserve">Цель 4. </w:t>
            </w:r>
          </w:p>
        </w:tc>
      </w:tr>
      <w:tr>
        <w:trPr>
          <w:trHeight w:val="371" w:hRule="atLeast"/>
        </w:trPr>
        <w:tc>
          <w:tcPr>
            <w:tcW w:w="7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20"/>
                <w:szCs w:val="20"/>
                <w:lang w:val="ru-RU" w:eastAsia="ru-RU" w:bidi="ar-SA"/>
              </w:rPr>
            </w:pPr>
            <w:r>
              <w:rPr>
                <w:sz w:val="20"/>
                <w:szCs w:val="20"/>
              </w:rPr>
              <w:t>Цель 4. Эффективное муниципальное управление</w:t>
            </w:r>
          </w:p>
        </w:tc>
        <w:tc>
          <w:tcPr>
            <w:tcW w:w="14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4</w:t>
            </w:r>
          </w:p>
        </w:tc>
        <w:tc>
          <w:tcPr>
            <w:tcW w:w="12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4</w:t>
            </w:r>
          </w:p>
        </w:tc>
        <w:tc>
          <w:tcPr>
            <w:tcW w:w="15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0</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0</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0</w:t>
            </w:r>
          </w:p>
        </w:tc>
        <w:tc>
          <w:tcPr>
            <w:tcW w:w="137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113,3</w:t>
            </w:r>
          </w:p>
        </w:tc>
      </w:tr>
      <w:tr>
        <w:trPr>
          <w:trHeight w:val="626" w:hRule="atLeast"/>
        </w:trPr>
        <w:tc>
          <w:tcPr>
            <w:tcW w:w="7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20"/>
                <w:szCs w:val="20"/>
                <w:lang w:val="ru-RU" w:eastAsia="ru-RU" w:bidi="ar-SA"/>
              </w:rPr>
            </w:pPr>
            <w:r>
              <w:rPr>
                <w:sz w:val="20"/>
                <w:szCs w:val="20"/>
              </w:rPr>
              <w:t>Задача 4.1. Повышение эффективности управления и распоряжения муниципальным имуществом</w:t>
            </w:r>
          </w:p>
        </w:tc>
        <w:tc>
          <w:tcPr>
            <w:tcW w:w="14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1</w:t>
            </w:r>
          </w:p>
        </w:tc>
        <w:tc>
          <w:tcPr>
            <w:tcW w:w="12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1</w:t>
            </w:r>
          </w:p>
        </w:tc>
        <w:tc>
          <w:tcPr>
            <w:tcW w:w="15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7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140,0</w:t>
            </w:r>
          </w:p>
        </w:tc>
      </w:tr>
      <w:tr>
        <w:trPr>
          <w:trHeight w:val="626" w:hRule="atLeast"/>
        </w:trPr>
        <w:tc>
          <w:tcPr>
            <w:tcW w:w="7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20"/>
                <w:szCs w:val="20"/>
                <w:lang w:val="ru-RU" w:eastAsia="ru-RU" w:bidi="ar-SA"/>
              </w:rPr>
            </w:pPr>
            <w:r>
              <w:rPr>
                <w:sz w:val="20"/>
                <w:szCs w:val="20"/>
              </w:rPr>
              <w:t>Задача 4.2. Повышение качества кадрового потенциала муниципальных служащих</w:t>
            </w:r>
          </w:p>
        </w:tc>
        <w:tc>
          <w:tcPr>
            <w:tcW w:w="14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2</w:t>
            </w:r>
          </w:p>
        </w:tc>
        <w:tc>
          <w:tcPr>
            <w:tcW w:w="12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2</w:t>
            </w:r>
          </w:p>
        </w:tc>
        <w:tc>
          <w:tcPr>
            <w:tcW w:w="15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7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100,0</w:t>
            </w:r>
          </w:p>
        </w:tc>
      </w:tr>
      <w:tr>
        <w:trPr>
          <w:trHeight w:val="626" w:hRule="atLeast"/>
        </w:trPr>
        <w:tc>
          <w:tcPr>
            <w:tcW w:w="7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left"/>
              <w:rPr>
                <w:rFonts w:ascii="Times New Roman" w:hAnsi="Times New Roman" w:eastAsia="Times New Roman" w:cs="Times New Roman"/>
                <w:color w:val="00000A"/>
                <w:sz w:val="20"/>
                <w:szCs w:val="20"/>
                <w:lang w:val="ru-RU" w:eastAsia="ru-RU" w:bidi="ar-SA"/>
              </w:rPr>
            </w:pPr>
            <w:r>
              <w:rPr>
                <w:sz w:val="20"/>
                <w:szCs w:val="20"/>
              </w:rPr>
              <w:t>Задача 4.3. Повышение уровня использования информационных технологий в органах местного самоуправления</w:t>
            </w:r>
          </w:p>
        </w:tc>
        <w:tc>
          <w:tcPr>
            <w:tcW w:w="14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1</w:t>
            </w:r>
          </w:p>
        </w:tc>
        <w:tc>
          <w:tcPr>
            <w:tcW w:w="12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1</w:t>
            </w:r>
          </w:p>
        </w:tc>
        <w:tc>
          <w:tcPr>
            <w:tcW w:w="15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7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100,0</w:t>
            </w:r>
          </w:p>
        </w:tc>
      </w:tr>
      <w:tr>
        <w:trPr>
          <w:trHeight w:val="356" w:hRule="atLeast"/>
        </w:trPr>
        <w:tc>
          <w:tcPr>
            <w:tcW w:w="1570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i/>
                <w:i/>
                <w:color w:val="00000A"/>
                <w:sz w:val="20"/>
                <w:szCs w:val="20"/>
                <w:lang w:val="ru-RU" w:eastAsia="ru-RU" w:bidi="ar-SA"/>
              </w:rPr>
            </w:pPr>
            <w:r>
              <w:rPr>
                <w:b/>
                <w:i/>
                <w:sz w:val="20"/>
                <w:szCs w:val="20"/>
              </w:rPr>
              <w:t>Всего по целям и задачам</w:t>
            </w:r>
          </w:p>
        </w:tc>
      </w:tr>
      <w:tr>
        <w:trPr>
          <w:trHeight w:val="371" w:hRule="atLeast"/>
        </w:trPr>
        <w:tc>
          <w:tcPr>
            <w:tcW w:w="7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Всего по 15-ти задачам</w:t>
            </w:r>
          </w:p>
        </w:tc>
        <w:tc>
          <w:tcPr>
            <w:tcW w:w="14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33</w:t>
            </w:r>
          </w:p>
        </w:tc>
        <w:tc>
          <w:tcPr>
            <w:tcW w:w="12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24</w:t>
            </w:r>
          </w:p>
        </w:tc>
        <w:tc>
          <w:tcPr>
            <w:tcW w:w="15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5</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3</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w:t>
            </w:r>
          </w:p>
        </w:tc>
        <w:tc>
          <w:tcPr>
            <w:tcW w:w="137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179,5</w:t>
            </w:r>
          </w:p>
        </w:tc>
      </w:tr>
      <w:tr>
        <w:trPr>
          <w:trHeight w:val="356" w:hRule="atLeast"/>
        </w:trPr>
        <w:tc>
          <w:tcPr>
            <w:tcW w:w="1570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i/>
                <w:i/>
                <w:color w:val="00000A"/>
                <w:sz w:val="20"/>
                <w:szCs w:val="20"/>
                <w:lang w:val="ru-RU" w:eastAsia="ru-RU" w:bidi="ar-SA"/>
              </w:rPr>
            </w:pPr>
            <w:r>
              <w:rPr>
                <w:b/>
                <w:i/>
                <w:sz w:val="20"/>
                <w:szCs w:val="20"/>
              </w:rPr>
              <w:t>Стратегическая цель</w:t>
            </w:r>
          </w:p>
        </w:tc>
      </w:tr>
      <w:tr>
        <w:trPr>
          <w:trHeight w:val="881" w:hRule="atLeast"/>
        </w:trPr>
        <w:tc>
          <w:tcPr>
            <w:tcW w:w="7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Обеспечить высокое качество жизни в Колпашевском городском поселении за счёт устойчивого экономического развития и преобразований в социальной сфере</w:t>
            </w:r>
          </w:p>
        </w:tc>
        <w:tc>
          <w:tcPr>
            <w:tcW w:w="14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3</w:t>
            </w:r>
          </w:p>
        </w:tc>
        <w:tc>
          <w:tcPr>
            <w:tcW w:w="12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2</w:t>
            </w:r>
          </w:p>
        </w:tc>
        <w:tc>
          <w:tcPr>
            <w:tcW w:w="15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w:t>
            </w:r>
          </w:p>
        </w:tc>
        <w:tc>
          <w:tcPr>
            <w:tcW w:w="14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7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143,9</w:t>
            </w:r>
          </w:p>
        </w:tc>
      </w:tr>
    </w:tbl>
    <w:p>
      <w:pPr>
        <w:sectPr>
          <w:type w:val="nextPage"/>
          <w:pgSz w:orient="landscape" w:w="16838" w:h="11906"/>
          <w:pgMar w:left="567" w:right="567" w:header="0" w:top="567" w:footer="0" w:bottom="567" w:gutter="0"/>
          <w:pgNumType w:fmt="decimal"/>
          <w:formProt w:val="false"/>
          <w:textDirection w:val="lrTb"/>
          <w:docGrid w:type="default" w:linePitch="240" w:charSpace="4294961151"/>
        </w:sectPr>
        <w:pStyle w:val="Normal"/>
        <w:rPr>
          <w:rFonts w:ascii="Times New Roman" w:hAnsi="Times New Roman" w:eastAsia="Times New Roman" w:cs="Times New Roman"/>
          <w:color w:val="00000A"/>
          <w:sz w:val="24"/>
          <w:szCs w:val="24"/>
          <w:lang w:val="ru-RU" w:eastAsia="ru-RU" w:bidi="ar-SA"/>
        </w:rPr>
      </w:pPr>
      <w:r>
        <w:rPr>
          <w:rFonts w:eastAsia="Times New Roman" w:cs="Times New Roman"/>
          <w:color w:val="00000A"/>
          <w:sz w:val="24"/>
          <w:szCs w:val="24"/>
          <w:lang w:val="ru-RU" w:eastAsia="ru-RU" w:bidi="ar-SA"/>
        </w:rPr>
      </w:r>
    </w:p>
    <w:tbl>
      <w:tblPr>
        <w:tblW w:w="15704" w:type="dxa"/>
        <w:jc w:val="left"/>
        <w:tblInd w:w="28" w:type="dxa"/>
        <w:tblBorders/>
        <w:tblCellMar>
          <w:top w:w="28" w:type="dxa"/>
          <w:left w:w="28" w:type="dxa"/>
          <w:bottom w:w="28" w:type="dxa"/>
          <w:right w:w="28" w:type="dxa"/>
        </w:tblCellMar>
      </w:tblPr>
      <w:tblGrid>
        <w:gridCol w:w="328"/>
        <w:gridCol w:w="2076"/>
        <w:gridCol w:w="1539"/>
        <w:gridCol w:w="196"/>
        <w:gridCol w:w="1305"/>
        <w:gridCol w:w="38"/>
        <w:gridCol w:w="1"/>
        <w:gridCol w:w="1400"/>
        <w:gridCol w:w="191"/>
        <w:gridCol w:w="3"/>
        <w:gridCol w:w="1137"/>
        <w:gridCol w:w="283"/>
        <w:gridCol w:w="901"/>
        <w:gridCol w:w="237"/>
        <w:gridCol w:w="7"/>
        <w:gridCol w:w="912"/>
        <w:gridCol w:w="653"/>
        <w:gridCol w:w="7"/>
        <w:gridCol w:w="516"/>
        <w:gridCol w:w="960"/>
        <w:gridCol w:w="6"/>
        <w:gridCol w:w="189"/>
        <w:gridCol w:w="1143"/>
        <w:gridCol w:w="5"/>
        <w:gridCol w:w="4"/>
        <w:gridCol w:w="123"/>
        <w:gridCol w:w="6"/>
        <w:gridCol w:w="1536"/>
      </w:tblGrid>
      <w:tr>
        <w:trPr>
          <w:trHeight w:val="371" w:hRule="atLeast"/>
        </w:trPr>
        <w:tc>
          <w:tcPr>
            <w:tcW w:w="4139" w:type="dxa"/>
            <w:gridSpan w:val="4"/>
            <w:tcBorders/>
            <w:shd w:fill="auto" w:val="clear"/>
            <w:vAlign w:val="center"/>
          </w:tcPr>
          <w:p>
            <w:pPr>
              <w:pStyle w:val="Style29"/>
              <w:rPr>
                <w:rFonts w:ascii="Times New Roman" w:hAnsi="Times New Roman" w:eastAsia="Times New Roman" w:cs="Times New Roman"/>
                <w:color w:val="00000A"/>
                <w:sz w:val="24"/>
                <w:szCs w:val="24"/>
                <w:lang w:val="ru-RU" w:eastAsia="ru-RU" w:bidi="ar-SA"/>
              </w:rPr>
            </w:pPr>
            <w:r>
              <w:rPr>
                <w:rFonts w:eastAsia="Times New Roman" w:cs="Times New Roman"/>
                <w:color w:val="00000A"/>
                <w:sz w:val="24"/>
                <w:szCs w:val="24"/>
                <w:lang w:val="ru-RU" w:eastAsia="ru-RU" w:bidi="ar-SA"/>
              </w:rPr>
            </w:r>
          </w:p>
        </w:tc>
        <w:tc>
          <w:tcPr>
            <w:tcW w:w="1305" w:type="dxa"/>
            <w:tcBorders/>
            <w:shd w:fill="auto" w:val="clear"/>
            <w:vAlign w:val="center"/>
          </w:tcPr>
          <w:p>
            <w:pPr>
              <w:pStyle w:val="Style29"/>
              <w:rPr>
                <w:rFonts w:ascii="Times New Roman" w:hAnsi="Times New Roman" w:eastAsia="Times New Roman" w:cs="Times New Roman"/>
                <w:color w:val="00000A"/>
                <w:sz w:val="24"/>
                <w:szCs w:val="24"/>
                <w:lang w:val="ru-RU" w:eastAsia="ru-RU" w:bidi="ar-SA"/>
              </w:rPr>
            </w:pPr>
            <w:r>
              <w:rPr>
                <w:rFonts w:eastAsia="Times New Roman" w:cs="Times New Roman"/>
                <w:color w:val="00000A"/>
                <w:sz w:val="24"/>
                <w:szCs w:val="24"/>
                <w:lang w:val="ru-RU" w:eastAsia="ru-RU" w:bidi="ar-SA"/>
              </w:rPr>
            </w:r>
          </w:p>
        </w:tc>
        <w:tc>
          <w:tcPr>
            <w:tcW w:w="1439" w:type="dxa"/>
            <w:gridSpan w:val="3"/>
            <w:tcBorders/>
            <w:shd w:fill="auto" w:val="clear"/>
            <w:vAlign w:val="center"/>
          </w:tcPr>
          <w:p>
            <w:pPr>
              <w:pStyle w:val="Style29"/>
              <w:rPr>
                <w:rFonts w:ascii="Times New Roman" w:hAnsi="Times New Roman" w:eastAsia="Times New Roman" w:cs="Times New Roman"/>
                <w:color w:val="00000A"/>
                <w:sz w:val="24"/>
                <w:szCs w:val="24"/>
                <w:lang w:val="ru-RU" w:eastAsia="ru-RU" w:bidi="ar-SA"/>
              </w:rPr>
            </w:pPr>
            <w:r>
              <w:rPr>
                <w:rFonts w:eastAsia="Times New Roman" w:cs="Times New Roman"/>
                <w:color w:val="00000A"/>
                <w:sz w:val="24"/>
                <w:szCs w:val="24"/>
                <w:lang w:val="ru-RU" w:eastAsia="ru-RU" w:bidi="ar-SA"/>
              </w:rPr>
            </w:r>
          </w:p>
        </w:tc>
        <w:tc>
          <w:tcPr>
            <w:tcW w:w="1331" w:type="dxa"/>
            <w:gridSpan w:val="3"/>
            <w:tcBorders/>
            <w:shd w:fill="auto" w:val="clear"/>
            <w:vAlign w:val="center"/>
          </w:tcPr>
          <w:p>
            <w:pPr>
              <w:pStyle w:val="Style29"/>
              <w:rPr>
                <w:rFonts w:ascii="Times New Roman" w:hAnsi="Times New Roman" w:eastAsia="Times New Roman" w:cs="Times New Roman"/>
                <w:color w:val="00000A"/>
                <w:sz w:val="24"/>
                <w:szCs w:val="24"/>
                <w:lang w:val="ru-RU" w:eastAsia="ru-RU" w:bidi="ar-SA"/>
              </w:rPr>
            </w:pPr>
            <w:r>
              <w:rPr>
                <w:rFonts w:eastAsia="Times New Roman" w:cs="Times New Roman"/>
                <w:color w:val="00000A"/>
                <w:sz w:val="24"/>
                <w:szCs w:val="24"/>
                <w:lang w:val="ru-RU" w:eastAsia="ru-RU" w:bidi="ar-SA"/>
              </w:rPr>
            </w:r>
          </w:p>
        </w:tc>
        <w:tc>
          <w:tcPr>
            <w:tcW w:w="1184" w:type="dxa"/>
            <w:gridSpan w:val="2"/>
            <w:tcBorders/>
            <w:shd w:fill="auto" w:val="clear"/>
            <w:vAlign w:val="center"/>
          </w:tcPr>
          <w:p>
            <w:pPr>
              <w:pStyle w:val="Style29"/>
              <w:rPr>
                <w:rFonts w:ascii="Times New Roman" w:hAnsi="Times New Roman" w:eastAsia="Times New Roman" w:cs="Times New Roman"/>
                <w:color w:val="00000A"/>
                <w:sz w:val="24"/>
                <w:szCs w:val="24"/>
                <w:lang w:val="ru-RU" w:eastAsia="ru-RU" w:bidi="ar-SA"/>
              </w:rPr>
            </w:pPr>
            <w:r>
              <w:rPr>
                <w:rFonts w:eastAsia="Times New Roman" w:cs="Times New Roman"/>
                <w:color w:val="00000A"/>
                <w:sz w:val="24"/>
                <w:szCs w:val="24"/>
                <w:lang w:val="ru-RU" w:eastAsia="ru-RU" w:bidi="ar-SA"/>
              </w:rPr>
            </w:r>
          </w:p>
        </w:tc>
        <w:tc>
          <w:tcPr>
            <w:tcW w:w="1156" w:type="dxa"/>
            <w:gridSpan w:val="3"/>
            <w:tcBorders/>
            <w:shd w:fill="auto" w:val="clear"/>
            <w:vAlign w:val="center"/>
          </w:tcPr>
          <w:p>
            <w:pPr>
              <w:pStyle w:val="Style29"/>
              <w:rPr>
                <w:rFonts w:ascii="Times New Roman" w:hAnsi="Times New Roman" w:eastAsia="Times New Roman" w:cs="Times New Roman"/>
                <w:color w:val="00000A"/>
                <w:sz w:val="24"/>
                <w:szCs w:val="24"/>
                <w:lang w:val="ru-RU" w:eastAsia="ru-RU" w:bidi="ar-SA"/>
              </w:rPr>
            </w:pPr>
            <w:r>
              <w:rPr>
                <w:rFonts w:eastAsia="Times New Roman" w:cs="Times New Roman"/>
                <w:color w:val="00000A"/>
                <w:sz w:val="24"/>
                <w:szCs w:val="24"/>
                <w:lang w:val="ru-RU" w:eastAsia="ru-RU" w:bidi="ar-SA"/>
              </w:rPr>
            </w:r>
          </w:p>
        </w:tc>
        <w:tc>
          <w:tcPr>
            <w:tcW w:w="1176" w:type="dxa"/>
            <w:gridSpan w:val="3"/>
            <w:tcBorders/>
            <w:shd w:fill="auto" w:val="clear"/>
            <w:vAlign w:val="center"/>
          </w:tcPr>
          <w:p>
            <w:pPr>
              <w:pStyle w:val="Style29"/>
              <w:rPr>
                <w:rFonts w:ascii="Times New Roman" w:hAnsi="Times New Roman" w:eastAsia="Times New Roman" w:cs="Times New Roman"/>
                <w:color w:val="00000A"/>
                <w:sz w:val="24"/>
                <w:szCs w:val="24"/>
                <w:lang w:val="ru-RU" w:eastAsia="ru-RU" w:bidi="ar-SA"/>
              </w:rPr>
            </w:pPr>
            <w:r>
              <w:rPr>
                <w:rFonts w:eastAsia="Times New Roman" w:cs="Times New Roman"/>
                <w:color w:val="00000A"/>
                <w:sz w:val="24"/>
                <w:szCs w:val="24"/>
                <w:lang w:val="ru-RU" w:eastAsia="ru-RU" w:bidi="ar-SA"/>
              </w:rPr>
            </w:r>
          </w:p>
        </w:tc>
        <w:tc>
          <w:tcPr>
            <w:tcW w:w="3972" w:type="dxa"/>
            <w:gridSpan w:val="9"/>
            <w:tcBorders/>
            <w:shd w:fill="auto" w:val="clear"/>
            <w:vAlign w:val="center"/>
          </w:tcPr>
          <w:p>
            <w:pPr>
              <w:pStyle w:val="Style29"/>
              <w:jc w:val="right"/>
              <w:rPr>
                <w:rFonts w:ascii="Times New Roman" w:hAnsi="Times New Roman" w:eastAsia="Times New Roman" w:cs="Times New Roman"/>
                <w:color w:val="00000A"/>
                <w:sz w:val="24"/>
                <w:szCs w:val="24"/>
                <w:lang w:val="ru-RU" w:eastAsia="ru-RU" w:bidi="ar-SA"/>
              </w:rPr>
            </w:pPr>
            <w:r>
              <w:rPr/>
              <w:t>Приложение № 3</w:t>
            </w:r>
          </w:p>
        </w:tc>
      </w:tr>
      <w:tr>
        <w:trPr>
          <w:trHeight w:val="791" w:hRule="atLeast"/>
        </w:trPr>
        <w:tc>
          <w:tcPr>
            <w:tcW w:w="15702" w:type="dxa"/>
            <w:gridSpan w:val="28"/>
            <w:tcBorders/>
            <w:shd w:fill="auto" w:val="clear"/>
            <w:vAlign w:val="center"/>
          </w:tcPr>
          <w:p>
            <w:pPr>
              <w:pStyle w:val="Style29"/>
              <w:jc w:val="center"/>
              <w:rPr>
                <w:rFonts w:ascii="Times New Roman" w:hAnsi="Times New Roman" w:eastAsia="Times New Roman" w:cs="Times New Roman"/>
                <w:b/>
                <w:b/>
                <w:color w:val="00000A"/>
                <w:sz w:val="24"/>
                <w:szCs w:val="24"/>
                <w:lang w:val="ru-RU" w:eastAsia="ru-RU" w:bidi="ar-SA"/>
              </w:rPr>
            </w:pPr>
            <w:r>
              <w:rPr>
                <w:b/>
                <w:sz w:val="24"/>
              </w:rPr>
              <w:t>Информация о финансировании мероприятий Плана по реализации Стратегии социально-экономического развития муниципального образования «Колпашевское городское поселение» до 2025 года в 2019 году</w:t>
            </w:r>
          </w:p>
        </w:tc>
      </w:tr>
      <w:tr>
        <w:trPr/>
        <w:tc>
          <w:tcPr>
            <w:tcW w:w="4139" w:type="dxa"/>
            <w:gridSpan w:val="4"/>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Направление</w:t>
            </w:r>
          </w:p>
        </w:tc>
        <w:tc>
          <w:tcPr>
            <w:tcW w:w="9898" w:type="dxa"/>
            <w:gridSpan w:val="2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Объём финансирования мероприятий Плана по реализации Стратегии, тыс. рублей</w:t>
            </w:r>
          </w:p>
        </w:tc>
        <w:tc>
          <w:tcPr>
            <w:tcW w:w="166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 исполнения</w:t>
            </w:r>
          </w:p>
        </w:tc>
      </w:tr>
      <w:tr>
        <w:trPr/>
        <w:tc>
          <w:tcPr>
            <w:tcW w:w="4139"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5"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По видам затрат</w:t>
            </w:r>
          </w:p>
        </w:tc>
        <w:tc>
          <w:tcPr>
            <w:tcW w:w="1439" w:type="dxa"/>
            <w:gridSpan w:val="3"/>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Предусмотренный*</w:t>
            </w:r>
          </w:p>
        </w:tc>
        <w:tc>
          <w:tcPr>
            <w:tcW w:w="7150" w:type="dxa"/>
            <w:gridSpan w:val="1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Фактически осуществлённый, по источникам финансирования</w:t>
            </w:r>
          </w:p>
        </w:tc>
        <w:tc>
          <w:tcPr>
            <w:tcW w:w="1669"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r>
      <w:tr>
        <w:trPr/>
        <w:tc>
          <w:tcPr>
            <w:tcW w:w="4139"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439" w:type="dxa"/>
            <w:gridSpan w:val="3"/>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Всего</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ФБ</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ОБ</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РБ</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БП</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Внебюджетные средства</w:t>
            </w:r>
          </w:p>
        </w:tc>
        <w:tc>
          <w:tcPr>
            <w:tcW w:w="1674"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r>
      <w:tr>
        <w:trPr>
          <w:trHeight w:val="356" w:hRule="atLeast"/>
        </w:trPr>
        <w:tc>
          <w:tcPr>
            <w:tcW w:w="4139"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w:t>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2</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3</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4</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5</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6</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7</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8</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9</w:t>
            </w:r>
          </w:p>
        </w:tc>
        <w:tc>
          <w:tcPr>
            <w:tcW w:w="1674"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10</w:t>
            </w:r>
          </w:p>
        </w:tc>
      </w:tr>
      <w:tr>
        <w:trPr/>
        <w:tc>
          <w:tcPr>
            <w:tcW w:w="4139" w:type="dxa"/>
            <w:gridSpan w:val="4"/>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Цель 1. Повышение уровня и качества жизни населения на территории Колпашевского городского поселения, накопление человеческого потенциала</w:t>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Всего</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66 753,428</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66 747,128</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21 756,800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2 872,900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21 386,420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19 600,140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1 130,868</w:t>
            </w:r>
          </w:p>
        </w:tc>
        <w:tc>
          <w:tcPr>
            <w:tcW w:w="1674" w:type="dxa"/>
            <w:gridSpan w:val="5"/>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100,0</w:t>
            </w:r>
          </w:p>
        </w:tc>
      </w:tr>
      <w:tr>
        <w:trPr/>
        <w:tc>
          <w:tcPr>
            <w:tcW w:w="4139"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текущие</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63 961,078</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63 954,778</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21 756,800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2 872,900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21 150,300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17 392,350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782,428</w:t>
            </w:r>
          </w:p>
        </w:tc>
        <w:tc>
          <w:tcPr>
            <w:tcW w:w="1674"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100,0</w:t>
            </w:r>
          </w:p>
        </w:tc>
      </w:tr>
      <w:tr>
        <w:trPr/>
        <w:tc>
          <w:tcPr>
            <w:tcW w:w="4139"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капитальные</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2 792,350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2 792,350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236,120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2 207,790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348,440</w:t>
            </w:r>
          </w:p>
        </w:tc>
        <w:tc>
          <w:tcPr>
            <w:tcW w:w="1674"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100,0</w:t>
            </w:r>
          </w:p>
        </w:tc>
      </w:tr>
      <w:tr>
        <w:trPr/>
        <w:tc>
          <w:tcPr>
            <w:tcW w:w="4139" w:type="dxa"/>
            <w:gridSpan w:val="4"/>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Задача 1.1. Обеспечение повышения безопасности жизнедеятельности населения Колпашевского городского поселения</w:t>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Всего</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277,700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277,700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277,700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674" w:type="dxa"/>
            <w:gridSpan w:val="5"/>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100,0</w:t>
            </w:r>
          </w:p>
        </w:tc>
      </w:tr>
      <w:tr>
        <w:trPr/>
        <w:tc>
          <w:tcPr>
            <w:tcW w:w="4139"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текущие</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277,700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277,700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277,700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674"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100,0</w:t>
            </w:r>
          </w:p>
        </w:tc>
      </w:tr>
      <w:tr>
        <w:trPr/>
        <w:tc>
          <w:tcPr>
            <w:tcW w:w="4139"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капитальные</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674"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100,0</w:t>
            </w:r>
          </w:p>
        </w:tc>
      </w:tr>
      <w:tr>
        <w:trPr/>
        <w:tc>
          <w:tcPr>
            <w:tcW w:w="4139" w:type="dxa"/>
            <w:gridSpan w:val="4"/>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Задача 1.2. Улучшение жилищных условий для проживания нанимателей муниципальных жилых помещений</w:t>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Всего</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1 941,200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1 941,200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1 941,200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674" w:type="dxa"/>
            <w:gridSpan w:val="5"/>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100,0</w:t>
            </w:r>
          </w:p>
        </w:tc>
      </w:tr>
      <w:tr>
        <w:trPr/>
        <w:tc>
          <w:tcPr>
            <w:tcW w:w="4139"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текущие</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674"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100,0</w:t>
            </w:r>
          </w:p>
        </w:tc>
      </w:tr>
      <w:tr>
        <w:trPr/>
        <w:tc>
          <w:tcPr>
            <w:tcW w:w="4139"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капитальные</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1 941,200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1 941,200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1 941,200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674"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100,0</w:t>
            </w:r>
          </w:p>
        </w:tc>
      </w:tr>
      <w:tr>
        <w:trPr/>
        <w:tc>
          <w:tcPr>
            <w:tcW w:w="4139" w:type="dxa"/>
            <w:gridSpan w:val="4"/>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Задача 1.3. Создание благоприятных условий для устойчивого развития сфер культуры и туризма в Колпашевском городском поселении</w:t>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Всего</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pPr>
            <w:r>
              <w:rPr>
                <w:b/>
                <w:sz w:val="20"/>
                <w:szCs w:val="20"/>
              </w:rPr>
              <w:t>1</w:t>
            </w:r>
            <w:r>
              <w:rPr>
                <w:b/>
                <w:sz w:val="20"/>
                <w:szCs w:val="20"/>
                <w:lang w:val="en-US"/>
              </w:rPr>
              <w:t>7 061,360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17 980,028</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16 555,220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506,140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918,668</w:t>
            </w:r>
          </w:p>
        </w:tc>
        <w:tc>
          <w:tcPr>
            <w:tcW w:w="1674" w:type="dxa"/>
            <w:gridSpan w:val="5"/>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100,0</w:t>
            </w:r>
          </w:p>
        </w:tc>
      </w:tr>
      <w:tr>
        <w:trPr/>
        <w:tc>
          <w:tcPr>
            <w:tcW w:w="4139"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текущие</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pPr>
            <w:r>
              <w:rPr>
                <w:sz w:val="20"/>
                <w:szCs w:val="20"/>
                <w:lang w:val="en-US"/>
              </w:rPr>
              <w:t>16 558,650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17 128,878</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16 319,100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239,550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570,228</w:t>
            </w:r>
          </w:p>
        </w:tc>
        <w:tc>
          <w:tcPr>
            <w:tcW w:w="1674"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100,0</w:t>
            </w:r>
          </w:p>
        </w:tc>
      </w:tr>
      <w:tr>
        <w:trPr/>
        <w:tc>
          <w:tcPr>
            <w:tcW w:w="4139"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капитальные</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pPr>
            <w:r>
              <w:rPr>
                <w:sz w:val="20"/>
                <w:szCs w:val="20"/>
                <w:lang w:val="en-US"/>
              </w:rPr>
              <w:t>502,710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851,150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236,120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266,590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348,440</w:t>
            </w:r>
          </w:p>
        </w:tc>
        <w:tc>
          <w:tcPr>
            <w:tcW w:w="1674"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100,0</w:t>
            </w:r>
          </w:p>
        </w:tc>
      </w:tr>
      <w:tr>
        <w:trPr/>
        <w:tc>
          <w:tcPr>
            <w:tcW w:w="4139" w:type="dxa"/>
            <w:gridSpan w:val="4"/>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Задача 1.4. Создание условий для развития физической культуры и массового спорта на территории Колпашевского городского поселения</w:t>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Всего</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pPr>
            <w:r>
              <w:rPr>
                <w:b/>
                <w:sz w:val="20"/>
                <w:szCs w:val="20"/>
              </w:rPr>
              <w:t>2 </w:t>
            </w:r>
            <w:r>
              <w:rPr>
                <w:b/>
                <w:sz w:val="20"/>
                <w:szCs w:val="20"/>
                <w:lang w:val="en-US"/>
              </w:rPr>
              <w:t>428</w:t>
            </w:r>
            <w:r>
              <w:rPr>
                <w:b/>
                <w:sz w:val="20"/>
                <w:szCs w:val="20"/>
              </w:rPr>
              <w:t>,500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2 331,300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1 200,000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1 131,300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674" w:type="dxa"/>
            <w:gridSpan w:val="5"/>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102,3</w:t>
            </w:r>
          </w:p>
        </w:tc>
      </w:tr>
      <w:tr>
        <w:trPr/>
        <w:tc>
          <w:tcPr>
            <w:tcW w:w="4139"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текущие</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pPr>
            <w:r>
              <w:rPr>
                <w:sz w:val="20"/>
                <w:szCs w:val="20"/>
              </w:rPr>
              <w:t>2 </w:t>
            </w:r>
            <w:r>
              <w:rPr>
                <w:sz w:val="20"/>
                <w:szCs w:val="20"/>
                <w:lang w:val="en-US"/>
              </w:rPr>
              <w:t>42</w:t>
            </w:r>
            <w:r>
              <w:rPr>
                <w:sz w:val="20"/>
                <w:szCs w:val="20"/>
              </w:rPr>
              <w:t>8,500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2 331,300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1 200,000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1 131,300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674"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102,3</w:t>
            </w:r>
          </w:p>
        </w:tc>
      </w:tr>
      <w:tr>
        <w:trPr/>
        <w:tc>
          <w:tcPr>
            <w:tcW w:w="4139"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капитальные</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674"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102,3</w:t>
            </w:r>
          </w:p>
        </w:tc>
      </w:tr>
      <w:tr>
        <w:trPr/>
        <w:tc>
          <w:tcPr>
            <w:tcW w:w="4139" w:type="dxa"/>
            <w:gridSpan w:val="4"/>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Задача 1.5. Создание условий для развития эффективной молодёжной политики на территории Колпашевского городского поселения</w:t>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Всего</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8 883,300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8 869,300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8 869,300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674" w:type="dxa"/>
            <w:gridSpan w:val="5"/>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99,8</w:t>
            </w:r>
          </w:p>
        </w:tc>
      </w:tr>
      <w:tr>
        <w:trPr/>
        <w:tc>
          <w:tcPr>
            <w:tcW w:w="4139"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текущие</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8 883,300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8 869,300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8 869,300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674"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99,8</w:t>
            </w:r>
          </w:p>
        </w:tc>
      </w:tr>
      <w:tr>
        <w:trPr/>
        <w:tc>
          <w:tcPr>
            <w:tcW w:w="4139"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капитальные</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674"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99,8</w:t>
            </w:r>
          </w:p>
        </w:tc>
      </w:tr>
      <w:tr>
        <w:trPr/>
        <w:tc>
          <w:tcPr>
            <w:tcW w:w="4139" w:type="dxa"/>
            <w:gridSpan w:val="4"/>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Задача 1.6. Создание условий устойчивого развития жилищного строительства в Колпашевском городском поселении, в том числе индивидуального</w:t>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Всего</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674" w:type="dxa"/>
            <w:gridSpan w:val="5"/>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w:t>
            </w:r>
          </w:p>
        </w:tc>
      </w:tr>
      <w:tr>
        <w:trPr/>
        <w:tc>
          <w:tcPr>
            <w:tcW w:w="4139"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текущие</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674"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w:t>
            </w:r>
          </w:p>
        </w:tc>
      </w:tr>
      <w:tr>
        <w:trPr/>
        <w:tc>
          <w:tcPr>
            <w:tcW w:w="4139"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капитальные</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674"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w:t>
            </w:r>
          </w:p>
        </w:tc>
      </w:tr>
      <w:tr>
        <w:trPr/>
        <w:tc>
          <w:tcPr>
            <w:tcW w:w="4139" w:type="dxa"/>
            <w:gridSpan w:val="4"/>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Задача 1.7. Увеличение уровня благоустройства населенных пунктов поселения</w:t>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Всего</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35 392,700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35 347,600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21 756,800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1 672,900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4 831,200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6 874,500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212,200</w:t>
            </w:r>
          </w:p>
        </w:tc>
        <w:tc>
          <w:tcPr>
            <w:tcW w:w="1674" w:type="dxa"/>
            <w:gridSpan w:val="5"/>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99,9</w:t>
            </w:r>
          </w:p>
        </w:tc>
      </w:tr>
      <w:tr>
        <w:trPr/>
        <w:tc>
          <w:tcPr>
            <w:tcW w:w="4139"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текущие</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35 392,700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35 347,600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21 756,800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1 672,900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4 831,200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6 874,500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212,200</w:t>
            </w:r>
          </w:p>
        </w:tc>
        <w:tc>
          <w:tcPr>
            <w:tcW w:w="1674"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99,9</w:t>
            </w:r>
          </w:p>
        </w:tc>
      </w:tr>
      <w:tr>
        <w:trPr/>
        <w:tc>
          <w:tcPr>
            <w:tcW w:w="4139"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капитальные</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674"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99,9</w:t>
            </w:r>
          </w:p>
        </w:tc>
      </w:tr>
      <w:tr>
        <w:trPr/>
        <w:tc>
          <w:tcPr>
            <w:tcW w:w="4139" w:type="dxa"/>
            <w:gridSpan w:val="4"/>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Цель 2. Наращивание экономического потенциала и повышение уровня инвестиционной привлекательности</w:t>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Всего</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674" w:type="dxa"/>
            <w:gridSpan w:val="5"/>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w:t>
            </w:r>
          </w:p>
        </w:tc>
      </w:tr>
      <w:tr>
        <w:trPr/>
        <w:tc>
          <w:tcPr>
            <w:tcW w:w="4139"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текущие</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674"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w:t>
            </w:r>
          </w:p>
        </w:tc>
      </w:tr>
      <w:tr>
        <w:trPr/>
        <w:tc>
          <w:tcPr>
            <w:tcW w:w="4139"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капитальные</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674"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w:t>
            </w:r>
          </w:p>
        </w:tc>
      </w:tr>
      <w:tr>
        <w:trPr/>
        <w:tc>
          <w:tcPr>
            <w:tcW w:w="4139" w:type="dxa"/>
            <w:gridSpan w:val="4"/>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Задача 2.1. Улучшение инвестиционного климата в Колпашевском городском поселении</w:t>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Всего</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674" w:type="dxa"/>
            <w:gridSpan w:val="5"/>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w:t>
            </w:r>
          </w:p>
        </w:tc>
      </w:tr>
      <w:tr>
        <w:trPr/>
        <w:tc>
          <w:tcPr>
            <w:tcW w:w="4139"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текущие</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674"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w:t>
            </w:r>
          </w:p>
        </w:tc>
      </w:tr>
      <w:tr>
        <w:trPr>
          <w:trHeight w:val="150" w:hRule="atLeast"/>
        </w:trPr>
        <w:tc>
          <w:tcPr>
            <w:tcW w:w="4139"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капитальные</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674"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w:t>
            </w:r>
          </w:p>
        </w:tc>
      </w:tr>
      <w:tr>
        <w:trPr/>
        <w:tc>
          <w:tcPr>
            <w:tcW w:w="4139" w:type="dxa"/>
            <w:gridSpan w:val="4"/>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Задача 2.2. Развитие предпринимательства на территории Колпашевского городского поселения</w:t>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Всего</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674" w:type="dxa"/>
            <w:gridSpan w:val="5"/>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w:t>
            </w:r>
          </w:p>
        </w:tc>
      </w:tr>
      <w:tr>
        <w:trPr/>
        <w:tc>
          <w:tcPr>
            <w:tcW w:w="4139"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текущие</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674"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w:t>
            </w:r>
          </w:p>
        </w:tc>
      </w:tr>
      <w:tr>
        <w:trPr/>
        <w:tc>
          <w:tcPr>
            <w:tcW w:w="4139"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капитальные</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674"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w:t>
            </w:r>
          </w:p>
        </w:tc>
      </w:tr>
      <w:tr>
        <w:trPr/>
        <w:tc>
          <w:tcPr>
            <w:tcW w:w="4139" w:type="dxa"/>
            <w:gridSpan w:val="4"/>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Цель 3. Развитие транспортной и инженерной инфраструктуры в Колпашевском городском поселении</w:t>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Всего</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pPr>
            <w:r>
              <w:rPr>
                <w:b/>
                <w:sz w:val="20"/>
                <w:szCs w:val="20"/>
              </w:rPr>
              <w:t>7</w:t>
            </w:r>
            <w:r>
              <w:rPr>
                <w:b/>
                <w:sz w:val="20"/>
                <w:szCs w:val="20"/>
                <w:lang w:val="en-US"/>
              </w:rPr>
              <w:t>6 212,324</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73 133,665</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36 884,676</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10 641,984</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25 607,005</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674" w:type="dxa"/>
            <w:gridSpan w:val="5"/>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100,0</w:t>
            </w:r>
          </w:p>
        </w:tc>
      </w:tr>
      <w:tr>
        <w:trPr/>
        <w:tc>
          <w:tcPr>
            <w:tcW w:w="4139"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текущие</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pPr>
            <w:r>
              <w:rPr>
                <w:rFonts w:eastAsia="Times New Roman" w:cs="Times New Roman"/>
                <w:color w:val="00000A"/>
                <w:sz w:val="20"/>
                <w:szCs w:val="20"/>
                <w:lang w:val="ru-RU" w:eastAsia="ru-RU" w:bidi="ar-SA"/>
              </w:rPr>
              <w:t>7</w:t>
            </w:r>
            <w:r>
              <w:rPr>
                <w:rFonts w:eastAsia="Times New Roman" w:cs="Times New Roman"/>
                <w:color w:val="00000A"/>
                <w:sz w:val="20"/>
                <w:szCs w:val="20"/>
                <w:lang w:val="en-US" w:eastAsia="ru-RU" w:bidi="ar-SA"/>
              </w:rPr>
              <w:t>1 746,424</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68 667,765</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33 055,576</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10 641,984</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24 970,205</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674"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100,0</w:t>
            </w:r>
          </w:p>
        </w:tc>
      </w:tr>
      <w:tr>
        <w:trPr/>
        <w:tc>
          <w:tcPr>
            <w:tcW w:w="4139"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капитальные</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4 465,900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4 465,900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3 829,100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636,800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674"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100,0</w:t>
            </w:r>
          </w:p>
        </w:tc>
      </w:tr>
      <w:tr>
        <w:trPr/>
        <w:tc>
          <w:tcPr>
            <w:tcW w:w="4139" w:type="dxa"/>
            <w:gridSpan w:val="4"/>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Задача 3.1. Сохранение и развитие транспортной инфраструктуры в Колпашевском городском поселении</w:t>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Всего</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pPr>
            <w:r>
              <w:rPr>
                <w:b/>
                <w:sz w:val="20"/>
                <w:szCs w:val="20"/>
              </w:rPr>
              <w:t>6</w:t>
            </w:r>
            <w:r>
              <w:rPr>
                <w:b/>
                <w:sz w:val="20"/>
                <w:szCs w:val="20"/>
                <w:lang w:val="en-US"/>
              </w:rPr>
              <w:t>6 380,024</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63 301,365</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33 055,576</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9 381,984</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20 863,805</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674" w:type="dxa"/>
            <w:gridSpan w:val="5"/>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100,0</w:t>
            </w:r>
          </w:p>
        </w:tc>
      </w:tr>
      <w:tr>
        <w:trPr/>
        <w:tc>
          <w:tcPr>
            <w:tcW w:w="4139"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текущие</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pPr>
            <w:r>
              <w:rPr>
                <w:sz w:val="20"/>
                <w:szCs w:val="20"/>
              </w:rPr>
              <w:t>6</w:t>
            </w:r>
            <w:r>
              <w:rPr>
                <w:sz w:val="20"/>
                <w:szCs w:val="20"/>
                <w:lang w:val="en-US"/>
              </w:rPr>
              <w:t>6 380,024</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63 301,365</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33 055,576</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9 381,984</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20 863,805</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674"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100,0</w:t>
            </w:r>
          </w:p>
        </w:tc>
      </w:tr>
      <w:tr>
        <w:trPr/>
        <w:tc>
          <w:tcPr>
            <w:tcW w:w="4139"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капитальные</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674"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100,0</w:t>
            </w:r>
          </w:p>
        </w:tc>
      </w:tr>
      <w:tr>
        <w:trPr/>
        <w:tc>
          <w:tcPr>
            <w:tcW w:w="4139" w:type="dxa"/>
            <w:gridSpan w:val="4"/>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Задача 3.2. Модернизация и развитие коммунальной инфраструктуры в Колпашевском городском поселении</w:t>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Всего</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9 832,300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9 832,300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3 829,100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1 260,000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4 743,200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674" w:type="dxa"/>
            <w:gridSpan w:val="5"/>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100,0</w:t>
            </w:r>
          </w:p>
        </w:tc>
      </w:tr>
      <w:tr>
        <w:trPr/>
        <w:tc>
          <w:tcPr>
            <w:tcW w:w="4139"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текущие</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5 366,400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5 366,400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1 260,000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4 106,400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674"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100,0</w:t>
            </w:r>
          </w:p>
        </w:tc>
      </w:tr>
      <w:tr>
        <w:trPr/>
        <w:tc>
          <w:tcPr>
            <w:tcW w:w="4139"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капитальные</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4 465,900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4 465,900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3 829,100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636,800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674"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100,0</w:t>
            </w:r>
          </w:p>
        </w:tc>
      </w:tr>
      <w:tr>
        <w:trPr/>
        <w:tc>
          <w:tcPr>
            <w:tcW w:w="4139" w:type="dxa"/>
            <w:gridSpan w:val="4"/>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Задача 3.3. Повышение энергоэффективности на территории в Колпашевском городском поселении</w:t>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Всего</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674" w:type="dxa"/>
            <w:gridSpan w:val="5"/>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w:t>
            </w:r>
          </w:p>
        </w:tc>
      </w:tr>
      <w:tr>
        <w:trPr/>
        <w:tc>
          <w:tcPr>
            <w:tcW w:w="4139"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текущие</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674"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w:t>
            </w:r>
          </w:p>
        </w:tc>
      </w:tr>
      <w:tr>
        <w:trPr/>
        <w:tc>
          <w:tcPr>
            <w:tcW w:w="4139"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капитальные</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674"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w:t>
            </w:r>
          </w:p>
        </w:tc>
      </w:tr>
      <w:tr>
        <w:trPr/>
        <w:tc>
          <w:tcPr>
            <w:tcW w:w="4139" w:type="dxa"/>
            <w:gridSpan w:val="4"/>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Цель 4. Эффективное муниципальное управление</w:t>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Всего</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188,100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188,100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188,100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674" w:type="dxa"/>
            <w:gridSpan w:val="5"/>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100,0</w:t>
            </w:r>
          </w:p>
        </w:tc>
      </w:tr>
      <w:tr>
        <w:trPr/>
        <w:tc>
          <w:tcPr>
            <w:tcW w:w="4139"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текущие</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188,100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188,100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188,100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674"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100,0</w:t>
            </w:r>
          </w:p>
        </w:tc>
      </w:tr>
      <w:tr>
        <w:trPr/>
        <w:tc>
          <w:tcPr>
            <w:tcW w:w="4139"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капитальные</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674"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100,0</w:t>
            </w:r>
          </w:p>
        </w:tc>
      </w:tr>
      <w:tr>
        <w:trPr/>
        <w:tc>
          <w:tcPr>
            <w:tcW w:w="4139" w:type="dxa"/>
            <w:gridSpan w:val="4"/>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Задача 4.1. Повышение эффективности управления и распоряжения муниципальным имуществом</w:t>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Всего</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106,000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106,000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106,000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674" w:type="dxa"/>
            <w:gridSpan w:val="5"/>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100,0</w:t>
            </w:r>
          </w:p>
        </w:tc>
      </w:tr>
      <w:tr>
        <w:trPr/>
        <w:tc>
          <w:tcPr>
            <w:tcW w:w="4139"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текущие</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106,000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106,000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106,000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674"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100,0</w:t>
            </w:r>
          </w:p>
        </w:tc>
      </w:tr>
      <w:tr>
        <w:trPr/>
        <w:tc>
          <w:tcPr>
            <w:tcW w:w="4139"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капитальные</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674"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100,0</w:t>
            </w:r>
          </w:p>
        </w:tc>
      </w:tr>
      <w:tr>
        <w:trPr/>
        <w:tc>
          <w:tcPr>
            <w:tcW w:w="4139" w:type="dxa"/>
            <w:gridSpan w:val="4"/>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Задача 4.2. Повышение качества кадрового потенциала муниципальных служащих</w:t>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Всего</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82,100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82,100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82,100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674" w:type="dxa"/>
            <w:gridSpan w:val="5"/>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100,0</w:t>
            </w:r>
          </w:p>
        </w:tc>
      </w:tr>
      <w:tr>
        <w:trPr/>
        <w:tc>
          <w:tcPr>
            <w:tcW w:w="4139"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текущие</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82,100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82,100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82,100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674"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100,0</w:t>
            </w:r>
          </w:p>
        </w:tc>
      </w:tr>
      <w:tr>
        <w:trPr/>
        <w:tc>
          <w:tcPr>
            <w:tcW w:w="4139"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капитальные</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674"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100,0</w:t>
            </w:r>
          </w:p>
        </w:tc>
      </w:tr>
      <w:tr>
        <w:trPr/>
        <w:tc>
          <w:tcPr>
            <w:tcW w:w="4139" w:type="dxa"/>
            <w:gridSpan w:val="4"/>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Задача 4.3. Повышение уровня использования информационных технологий в органах местного самоуправления</w:t>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Всего</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0,000</w:t>
            </w:r>
          </w:p>
        </w:tc>
        <w:tc>
          <w:tcPr>
            <w:tcW w:w="1674" w:type="dxa"/>
            <w:gridSpan w:val="5"/>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0,0</w:t>
            </w:r>
          </w:p>
        </w:tc>
      </w:tr>
      <w:tr>
        <w:trPr/>
        <w:tc>
          <w:tcPr>
            <w:tcW w:w="4139"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текущие</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674"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w:t>
            </w:r>
          </w:p>
        </w:tc>
      </w:tr>
      <w:tr>
        <w:trPr/>
        <w:tc>
          <w:tcPr>
            <w:tcW w:w="4139"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капитальные</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674"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w:t>
            </w:r>
          </w:p>
        </w:tc>
      </w:tr>
      <w:tr>
        <w:trPr/>
        <w:tc>
          <w:tcPr>
            <w:tcW w:w="4139" w:type="dxa"/>
            <w:gridSpan w:val="4"/>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Всего по мероприятиям Плана</w:t>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Всего</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pPr>
            <w:r>
              <w:rPr>
                <w:b/>
                <w:sz w:val="20"/>
                <w:szCs w:val="20"/>
                <w:lang w:val="en-US"/>
              </w:rPr>
              <w:t>142 385,184</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140 068,893</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21 756,800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39 757,576</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32 028,404</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45 395,245</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1 130,868</w:t>
            </w:r>
          </w:p>
        </w:tc>
        <w:tc>
          <w:tcPr>
            <w:tcW w:w="1674" w:type="dxa"/>
            <w:gridSpan w:val="5"/>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100,0</w:t>
            </w:r>
          </w:p>
        </w:tc>
      </w:tr>
      <w:tr>
        <w:trPr/>
        <w:tc>
          <w:tcPr>
            <w:tcW w:w="4139"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текущие</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pPr>
            <w:r>
              <w:rPr>
                <w:sz w:val="20"/>
                <w:szCs w:val="20"/>
              </w:rPr>
              <w:t>1</w:t>
            </w:r>
            <w:r>
              <w:rPr>
                <w:sz w:val="20"/>
                <w:szCs w:val="20"/>
                <w:lang w:val="en-US"/>
              </w:rPr>
              <w:t>35 475,374</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132 810,643</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21 756,800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35 928,476</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31 792,284</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42 550,655</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782,428</w:t>
            </w:r>
          </w:p>
        </w:tc>
        <w:tc>
          <w:tcPr>
            <w:tcW w:w="1674"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100,0</w:t>
            </w:r>
          </w:p>
        </w:tc>
      </w:tr>
      <w:tr>
        <w:trPr/>
        <w:tc>
          <w:tcPr>
            <w:tcW w:w="4139"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30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капитальные</w:t>
            </w:r>
          </w:p>
        </w:tc>
        <w:tc>
          <w:tcPr>
            <w:tcW w:w="14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pPr>
            <w:r>
              <w:rPr>
                <w:sz w:val="20"/>
                <w:szCs w:val="20"/>
                <w:lang w:val="en-US"/>
              </w:rPr>
              <w:t>6 909,810</w:t>
            </w:r>
          </w:p>
        </w:tc>
        <w:tc>
          <w:tcPr>
            <w:tcW w:w="133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7 258,250</w:t>
            </w:r>
          </w:p>
        </w:tc>
        <w:tc>
          <w:tcPr>
            <w:tcW w:w="118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0,000</w:t>
            </w:r>
          </w:p>
        </w:tc>
        <w:tc>
          <w:tcPr>
            <w:tcW w:w="115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3 829,100</w:t>
            </w:r>
          </w:p>
        </w:tc>
        <w:tc>
          <w:tcPr>
            <w:tcW w:w="1176"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236,120</w:t>
            </w:r>
          </w:p>
        </w:tc>
        <w:tc>
          <w:tcPr>
            <w:tcW w:w="1155"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2 844,590</w:t>
            </w:r>
          </w:p>
        </w:tc>
        <w:tc>
          <w:tcPr>
            <w:tcW w:w="11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348,440</w:t>
            </w:r>
          </w:p>
        </w:tc>
        <w:tc>
          <w:tcPr>
            <w:tcW w:w="1674" w:type="dxa"/>
            <w:gridSpan w:val="5"/>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100,0</w:t>
            </w:r>
          </w:p>
        </w:tc>
      </w:tr>
      <w:tr>
        <w:trPr>
          <w:trHeight w:val="566" w:hRule="atLeast"/>
        </w:trPr>
        <w:tc>
          <w:tcPr>
            <w:tcW w:w="15702" w:type="dxa"/>
            <w:gridSpan w:val="28"/>
            <w:tcBorders/>
            <w:shd w:fill="auto" w:val="clear"/>
            <w:vAlign w:val="center"/>
          </w:tcPr>
          <w:p>
            <w:pPr>
              <w:pStyle w:val="Style29"/>
              <w:jc w:val="left"/>
              <w:rPr>
                <w:rFonts w:ascii="Times New Roman" w:hAnsi="Times New Roman" w:eastAsia="Times New Roman" w:cs="Times New Roman"/>
                <w:color w:val="00000A"/>
                <w:sz w:val="18"/>
                <w:szCs w:val="18"/>
                <w:lang w:val="ru-RU" w:eastAsia="ru-RU" w:bidi="ar-SA"/>
              </w:rPr>
            </w:pPr>
            <w:r>
              <w:rPr>
                <w:sz w:val="18"/>
                <w:szCs w:val="18"/>
              </w:rPr>
              <w:t>* - объём финансирования, указанный в редакции МП, ВЦП по состоянию на 01.01.2020г. Капитальные расходы - это расходы на строительство (реконструкцию) объектов и приобретение основных средств.</w:t>
            </w:r>
          </w:p>
        </w:tc>
      </w:tr>
      <w:tr>
        <w:trPr>
          <w:trHeight w:val="356" w:hRule="atLeast"/>
        </w:trPr>
        <w:tc>
          <w:tcPr>
            <w:tcW w:w="15702" w:type="dxa"/>
            <w:gridSpan w:val="28"/>
            <w:tcBorders/>
            <w:shd w:fill="auto" w:val="clear"/>
            <w:vAlign w:val="center"/>
          </w:tcPr>
          <w:p>
            <w:pPr>
              <w:pStyle w:val="Style29"/>
              <w:jc w:val="right"/>
              <w:rPr>
                <w:rFonts w:ascii="Times New Roman" w:hAnsi="Times New Roman" w:eastAsia="Times New Roman" w:cs="Times New Roman"/>
                <w:color w:val="00000A"/>
                <w:sz w:val="20"/>
                <w:szCs w:val="20"/>
                <w:lang w:val="ru-RU" w:eastAsia="ru-RU" w:bidi="ar-SA"/>
              </w:rPr>
            </w:pPr>
            <w:r>
              <w:rPr>
                <w:sz w:val="20"/>
                <w:szCs w:val="20"/>
              </w:rPr>
              <w:t>Приложение № 4</w:t>
            </w:r>
          </w:p>
        </w:tc>
      </w:tr>
      <w:tr>
        <w:trPr>
          <w:trHeight w:val="401" w:hRule="atLeast"/>
        </w:trPr>
        <w:tc>
          <w:tcPr>
            <w:tcW w:w="15702" w:type="dxa"/>
            <w:gridSpan w:val="28"/>
            <w:tcBorders/>
            <w:shd w:fill="auto" w:val="cle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Информация</w:t>
            </w:r>
          </w:p>
        </w:tc>
      </w:tr>
      <w:tr>
        <w:trPr>
          <w:trHeight w:val="836" w:hRule="atLeast"/>
        </w:trPr>
        <w:tc>
          <w:tcPr>
            <w:tcW w:w="15702" w:type="dxa"/>
            <w:gridSpan w:val="28"/>
            <w:tcBorders/>
            <w:shd w:fill="auto" w:val="clear"/>
            <w:vAlign w:val="center"/>
          </w:tcPr>
          <w:p>
            <w:pPr>
              <w:pStyle w:val="Style29"/>
              <w:jc w:val="center"/>
              <w:rPr>
                <w:rFonts w:ascii="Times New Roman" w:hAnsi="Times New Roman" w:eastAsia="Times New Roman" w:cs="Times New Roman"/>
                <w:b/>
                <w:b/>
                <w:color w:val="00000A"/>
                <w:sz w:val="20"/>
                <w:szCs w:val="20"/>
                <w:lang w:val="ru-RU" w:eastAsia="ru-RU" w:bidi="ar-SA"/>
              </w:rPr>
            </w:pPr>
            <w:r>
              <w:rPr>
                <w:b/>
                <w:sz w:val="20"/>
                <w:szCs w:val="20"/>
              </w:rPr>
              <w:t>о результатах оценки эффективности реализации муниципальных программ муниципального образования «Колпашевское городское поселение» за 2019 год</w:t>
            </w:r>
          </w:p>
        </w:tc>
      </w:tr>
      <w:tr>
        <w:trPr/>
        <w:tc>
          <w:tcPr>
            <w:tcW w:w="328"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 xml:space="preserve">№ </w:t>
            </w:r>
            <w:r>
              <w:rPr>
                <w:sz w:val="20"/>
                <w:szCs w:val="20"/>
              </w:rPr>
              <w:t>п/п</w:t>
            </w:r>
          </w:p>
        </w:tc>
        <w:tc>
          <w:tcPr>
            <w:tcW w:w="2076"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Наименование муниципальной программы</w:t>
            </w:r>
          </w:p>
        </w:tc>
        <w:tc>
          <w:tcPr>
            <w:tcW w:w="3079"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Количество мероприятий в муниципальной программе</w:t>
            </w:r>
          </w:p>
        </w:tc>
        <w:tc>
          <w:tcPr>
            <w:tcW w:w="1594" w:type="dxa"/>
            <w:gridSpan w:val="3"/>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 выполнения мероприятий муниципальной программы в 2019 году</w:t>
            </w:r>
          </w:p>
        </w:tc>
        <w:tc>
          <w:tcPr>
            <w:tcW w:w="2565"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Средства бюджета, направленные на реализацию муниципальной программы, тыс. рублей</w:t>
            </w:r>
          </w:p>
        </w:tc>
        <w:tc>
          <w:tcPr>
            <w:tcW w:w="1572"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 фактического финансирования в 2019 году</w:t>
            </w:r>
          </w:p>
        </w:tc>
        <w:tc>
          <w:tcPr>
            <w:tcW w:w="1482"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0"/>
                <w:sz w:val="20"/>
                <w:szCs w:val="20"/>
                <w:lang w:val="ru-RU" w:eastAsia="ru-RU" w:bidi="ar-SA"/>
              </w:rPr>
            </w:pPr>
            <w:r>
              <w:rPr>
                <w:color w:val="000000"/>
                <w:sz w:val="20"/>
                <w:szCs w:val="20"/>
              </w:rPr>
              <w:t>Оценка эффективности муниципальной программы в баллах</w:t>
            </w:r>
          </w:p>
        </w:tc>
        <w:tc>
          <w:tcPr>
            <w:tcW w:w="1470"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0"/>
                <w:sz w:val="20"/>
                <w:szCs w:val="20"/>
                <w:lang w:val="ru-RU" w:eastAsia="ru-RU" w:bidi="ar-SA"/>
              </w:rPr>
            </w:pPr>
            <w:r>
              <w:rPr>
                <w:color w:val="000000"/>
                <w:sz w:val="20"/>
                <w:szCs w:val="20"/>
              </w:rPr>
              <w:t>Рейтинговая оценка среди действующих муниципальных программ (по мере убывания)</w:t>
            </w:r>
          </w:p>
        </w:tc>
        <w:tc>
          <w:tcPr>
            <w:tcW w:w="1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Примечание</w:t>
            </w:r>
          </w:p>
        </w:tc>
      </w:tr>
      <w:tr>
        <w:trPr/>
        <w:tc>
          <w:tcPr>
            <w:tcW w:w="32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2076"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План мероприятий в муниципальной программе, запланированные к выполнению в 2019 году</w:t>
            </w:r>
          </w:p>
        </w:tc>
        <w:tc>
          <w:tcPr>
            <w:tcW w:w="15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Количество мероприятий муниципальной программы, выполненных в полном объеме</w:t>
            </w:r>
          </w:p>
        </w:tc>
        <w:tc>
          <w:tcPr>
            <w:tcW w:w="1592" w:type="dxa"/>
            <w:gridSpan w:val="3"/>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423"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Утверждено</w:t>
            </w:r>
          </w:p>
        </w:tc>
        <w:tc>
          <w:tcPr>
            <w:tcW w:w="113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Освоено</w:t>
            </w:r>
          </w:p>
        </w:tc>
        <w:tc>
          <w:tcPr>
            <w:tcW w:w="1572"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483"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470"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c>
          <w:tcPr>
            <w:tcW w:w="154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rPr>
                <w:rFonts w:ascii="Times New Roman" w:hAnsi="Times New Roman" w:eastAsia="Times New Roman" w:cs="Times New Roman"/>
                <w:color w:val="00000A"/>
                <w:sz w:val="20"/>
                <w:szCs w:val="20"/>
                <w:lang w:val="ru-RU" w:eastAsia="ru-RU" w:bidi="ar-SA"/>
              </w:rPr>
            </w:pPr>
            <w:r>
              <w:rPr>
                <w:rFonts w:eastAsia="Times New Roman" w:cs="Times New Roman"/>
                <w:color w:val="00000A"/>
                <w:sz w:val="20"/>
                <w:szCs w:val="20"/>
                <w:lang w:val="ru-RU" w:eastAsia="ru-RU" w:bidi="ar-SA"/>
              </w:rPr>
            </w:r>
          </w:p>
        </w:tc>
      </w:tr>
      <w:tr>
        <w:trPr>
          <w:trHeight w:val="881" w:hRule="atLeast"/>
        </w:trPr>
        <w:tc>
          <w:tcPr>
            <w:tcW w:w="3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both"/>
              <w:rPr>
                <w:rFonts w:ascii="Times New Roman" w:hAnsi="Times New Roman" w:eastAsia="Times New Roman" w:cs="Times New Roman"/>
                <w:color w:val="00000A"/>
                <w:sz w:val="20"/>
                <w:szCs w:val="20"/>
                <w:lang w:val="ru-RU" w:eastAsia="ru-RU" w:bidi="ar-SA"/>
              </w:rPr>
            </w:pPr>
            <w:r>
              <w:rPr>
                <w:sz w:val="20"/>
                <w:szCs w:val="20"/>
              </w:rPr>
              <w:t>3</w:t>
            </w:r>
          </w:p>
        </w:tc>
        <w:tc>
          <w:tcPr>
            <w:tcW w:w="20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both"/>
              <w:rPr>
                <w:rFonts w:ascii="Times New Roman" w:hAnsi="Times New Roman" w:eastAsia="Times New Roman" w:cs="Times New Roman"/>
                <w:color w:val="00000A"/>
                <w:sz w:val="20"/>
                <w:szCs w:val="20"/>
                <w:lang w:val="ru-RU" w:eastAsia="ru-RU" w:bidi="ar-SA"/>
              </w:rPr>
            </w:pPr>
            <w:r>
              <w:rPr>
                <w:sz w:val="20"/>
                <w:szCs w:val="20"/>
              </w:rPr>
              <w:t>«Формирование современной городской среды Колпашевского городского поселения на 2018-2022 г.г.»</w:t>
            </w:r>
          </w:p>
        </w:tc>
        <w:tc>
          <w:tcPr>
            <w:tcW w:w="1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4</w:t>
            </w:r>
          </w:p>
        </w:tc>
        <w:tc>
          <w:tcPr>
            <w:tcW w:w="15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4</w:t>
            </w:r>
          </w:p>
        </w:tc>
        <w:tc>
          <w:tcPr>
            <w:tcW w:w="1592"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100,0</w:t>
            </w:r>
          </w:p>
        </w:tc>
        <w:tc>
          <w:tcPr>
            <w:tcW w:w="1423"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22 850,4</w:t>
            </w:r>
          </w:p>
        </w:tc>
        <w:tc>
          <w:tcPr>
            <w:tcW w:w="113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22 850,4</w:t>
            </w:r>
          </w:p>
        </w:tc>
        <w:tc>
          <w:tcPr>
            <w:tcW w:w="1572"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100,0</w:t>
            </w:r>
          </w:p>
        </w:tc>
        <w:tc>
          <w:tcPr>
            <w:tcW w:w="1483"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90</w:t>
            </w:r>
          </w:p>
        </w:tc>
        <w:tc>
          <w:tcPr>
            <w:tcW w:w="1470"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w:t>
            </w:r>
          </w:p>
        </w:tc>
        <w:tc>
          <w:tcPr>
            <w:tcW w:w="154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both"/>
              <w:rPr>
                <w:rFonts w:ascii="Times New Roman" w:hAnsi="Times New Roman" w:eastAsia="Times New Roman" w:cs="Times New Roman"/>
                <w:color w:val="00000A"/>
                <w:sz w:val="20"/>
                <w:szCs w:val="20"/>
                <w:lang w:val="ru-RU" w:eastAsia="ru-RU" w:bidi="ar-SA"/>
              </w:rPr>
            </w:pPr>
            <w:r>
              <w:rPr>
                <w:sz w:val="20"/>
                <w:szCs w:val="20"/>
              </w:rPr>
              <w:t>Муниципальная программа оценивается как высокоэффективная</w:t>
            </w:r>
          </w:p>
        </w:tc>
      </w:tr>
      <w:tr>
        <w:trPr>
          <w:trHeight w:val="881" w:hRule="atLeast"/>
        </w:trPr>
        <w:tc>
          <w:tcPr>
            <w:tcW w:w="3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both"/>
              <w:rPr>
                <w:rFonts w:ascii="Times New Roman" w:hAnsi="Times New Roman" w:eastAsia="Times New Roman" w:cs="Times New Roman"/>
                <w:color w:val="00000A"/>
                <w:sz w:val="20"/>
                <w:szCs w:val="20"/>
                <w:lang w:val="ru-RU" w:eastAsia="ru-RU" w:bidi="ar-SA"/>
              </w:rPr>
            </w:pPr>
            <w:r>
              <w:rPr>
                <w:sz w:val="20"/>
                <w:szCs w:val="20"/>
              </w:rPr>
              <w:t>2</w:t>
            </w:r>
          </w:p>
        </w:tc>
        <w:tc>
          <w:tcPr>
            <w:tcW w:w="20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both"/>
              <w:rPr>
                <w:rFonts w:ascii="Times New Roman" w:hAnsi="Times New Roman" w:eastAsia="Times New Roman" w:cs="Times New Roman"/>
                <w:color w:val="00000A"/>
                <w:sz w:val="20"/>
                <w:szCs w:val="20"/>
                <w:lang w:val="ru-RU" w:eastAsia="ru-RU" w:bidi="ar-SA"/>
              </w:rPr>
            </w:pPr>
            <w:r>
              <w:rPr>
                <w:sz w:val="20"/>
                <w:szCs w:val="20"/>
              </w:rPr>
              <w:t>«Газификация Колпашевского городского поселения на период 2020-2025 г.г.»</w:t>
            </w:r>
          </w:p>
        </w:tc>
        <w:tc>
          <w:tcPr>
            <w:tcW w:w="1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4</w:t>
            </w:r>
          </w:p>
        </w:tc>
        <w:tc>
          <w:tcPr>
            <w:tcW w:w="15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4</w:t>
            </w:r>
          </w:p>
        </w:tc>
        <w:tc>
          <w:tcPr>
            <w:tcW w:w="1592"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100,0</w:t>
            </w:r>
          </w:p>
        </w:tc>
        <w:tc>
          <w:tcPr>
            <w:tcW w:w="1423"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33 800,0</w:t>
            </w:r>
          </w:p>
        </w:tc>
        <w:tc>
          <w:tcPr>
            <w:tcW w:w="113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23 479,2</w:t>
            </w:r>
          </w:p>
        </w:tc>
        <w:tc>
          <w:tcPr>
            <w:tcW w:w="1572"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69,5</w:t>
            </w:r>
          </w:p>
        </w:tc>
        <w:tc>
          <w:tcPr>
            <w:tcW w:w="1483"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83</w:t>
            </w:r>
          </w:p>
        </w:tc>
        <w:tc>
          <w:tcPr>
            <w:tcW w:w="1470"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2</w:t>
            </w:r>
          </w:p>
        </w:tc>
        <w:tc>
          <w:tcPr>
            <w:tcW w:w="154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both"/>
              <w:rPr>
                <w:rFonts w:ascii="Times New Roman" w:hAnsi="Times New Roman" w:eastAsia="Times New Roman" w:cs="Times New Roman"/>
                <w:color w:val="00000A"/>
                <w:sz w:val="20"/>
                <w:szCs w:val="20"/>
                <w:lang w:val="ru-RU" w:eastAsia="ru-RU" w:bidi="ar-SA"/>
              </w:rPr>
            </w:pPr>
            <w:r>
              <w:rPr>
                <w:sz w:val="20"/>
                <w:szCs w:val="20"/>
              </w:rPr>
              <w:t>Муниципальная программа оценивается как высокоэффективная</w:t>
            </w:r>
          </w:p>
        </w:tc>
      </w:tr>
      <w:tr>
        <w:trPr>
          <w:trHeight w:val="1106" w:hRule="atLeast"/>
        </w:trPr>
        <w:tc>
          <w:tcPr>
            <w:tcW w:w="3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both"/>
              <w:rPr>
                <w:rFonts w:ascii="Times New Roman" w:hAnsi="Times New Roman" w:eastAsia="Times New Roman" w:cs="Times New Roman"/>
                <w:color w:val="00000A"/>
                <w:sz w:val="20"/>
                <w:szCs w:val="20"/>
                <w:lang w:val="ru-RU" w:eastAsia="ru-RU" w:bidi="ar-SA"/>
              </w:rPr>
            </w:pPr>
            <w:r>
              <w:rPr>
                <w:sz w:val="20"/>
                <w:szCs w:val="20"/>
              </w:rPr>
              <w:t>1</w:t>
            </w:r>
          </w:p>
        </w:tc>
        <w:tc>
          <w:tcPr>
            <w:tcW w:w="20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both"/>
              <w:rPr>
                <w:rFonts w:ascii="Times New Roman" w:hAnsi="Times New Roman" w:eastAsia="Times New Roman" w:cs="Times New Roman"/>
                <w:color w:val="00000A"/>
                <w:sz w:val="20"/>
                <w:szCs w:val="20"/>
                <w:lang w:val="ru-RU" w:eastAsia="ru-RU" w:bidi="ar-SA"/>
              </w:rPr>
            </w:pPr>
            <w:r>
              <w:rPr>
                <w:sz w:val="20"/>
                <w:szCs w:val="20"/>
              </w:rPr>
              <w:t>«Развитие малого и среднего предпринимательства в муниципальном образовании «Колпашевское городское поселение» на 2019-2023 годы»</w:t>
            </w:r>
          </w:p>
        </w:tc>
        <w:tc>
          <w:tcPr>
            <w:tcW w:w="1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4</w:t>
            </w:r>
          </w:p>
        </w:tc>
        <w:tc>
          <w:tcPr>
            <w:tcW w:w="153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1</w:t>
            </w:r>
          </w:p>
        </w:tc>
        <w:tc>
          <w:tcPr>
            <w:tcW w:w="1592"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25,0</w:t>
            </w:r>
          </w:p>
        </w:tc>
        <w:tc>
          <w:tcPr>
            <w:tcW w:w="1423"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w:t>
            </w:r>
          </w:p>
        </w:tc>
        <w:tc>
          <w:tcPr>
            <w:tcW w:w="113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w:t>
            </w:r>
          </w:p>
        </w:tc>
        <w:tc>
          <w:tcPr>
            <w:tcW w:w="1572"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0,0</w:t>
            </w:r>
          </w:p>
        </w:tc>
        <w:tc>
          <w:tcPr>
            <w:tcW w:w="1483"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33</w:t>
            </w:r>
          </w:p>
        </w:tc>
        <w:tc>
          <w:tcPr>
            <w:tcW w:w="1470"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vAlign w:val="center"/>
          </w:tcPr>
          <w:p>
            <w:pPr>
              <w:pStyle w:val="Style29"/>
              <w:jc w:val="center"/>
              <w:rPr>
                <w:rFonts w:ascii="Times New Roman" w:hAnsi="Times New Roman" w:eastAsia="Times New Roman" w:cs="Times New Roman"/>
                <w:color w:val="00000A"/>
                <w:sz w:val="20"/>
                <w:szCs w:val="20"/>
                <w:lang w:val="ru-RU" w:eastAsia="ru-RU" w:bidi="ar-SA"/>
              </w:rPr>
            </w:pPr>
            <w:r>
              <w:rPr>
                <w:sz w:val="20"/>
                <w:szCs w:val="20"/>
              </w:rPr>
              <w:t>3</w:t>
            </w:r>
          </w:p>
        </w:tc>
        <w:tc>
          <w:tcPr>
            <w:tcW w:w="154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Style29"/>
              <w:jc w:val="both"/>
              <w:rPr/>
            </w:pPr>
            <w:r>
              <w:rPr>
                <w:sz w:val="20"/>
                <w:szCs w:val="20"/>
              </w:rPr>
              <w:t>Муниципальная программа оценивается как низкая.</w:t>
            </w:r>
          </w:p>
        </w:tc>
      </w:tr>
      <w:tr>
        <w:trPr>
          <w:trHeight w:val="701" w:hRule="atLeast"/>
        </w:trPr>
        <w:tc>
          <w:tcPr>
            <w:tcW w:w="15702" w:type="dxa"/>
            <w:gridSpan w:val="28"/>
            <w:tcBorders/>
            <w:shd w:fill="auto" w:val="clear"/>
            <w:vAlign w:val="center"/>
          </w:tcPr>
          <w:p>
            <w:pPr>
              <w:pStyle w:val="Style29"/>
              <w:jc w:val="left"/>
              <w:rPr>
                <w:rFonts w:ascii="Times New Roman" w:hAnsi="Times New Roman" w:eastAsia="Times New Roman" w:cs="Times New Roman"/>
                <w:color w:val="000000"/>
                <w:sz w:val="18"/>
                <w:szCs w:val="18"/>
                <w:lang w:val="ru-RU" w:eastAsia="ru-RU" w:bidi="ar-SA"/>
              </w:rPr>
            </w:pPr>
            <w:r>
              <w:rPr>
                <w:color w:val="000000"/>
                <w:sz w:val="18"/>
                <w:szCs w:val="18"/>
              </w:rPr>
              <w:t>Общий объем средств бюджета муниципального образования "Колпашевское городское поселение", направленных на реализацию данных муниципальных программ в 2019 году, составил 46 329,62 тыс. рублей или 81,8% к плану на 2019 год (56 650,42 тыс. рублей).</w:t>
            </w:r>
          </w:p>
          <w:p>
            <w:pPr>
              <w:pStyle w:val="Style29"/>
              <w:jc w:val="left"/>
              <w:rPr>
                <w:rFonts w:ascii="Times New Roman" w:hAnsi="Times New Roman" w:eastAsia="Times New Roman" w:cs="Times New Roman"/>
                <w:color w:val="000000"/>
                <w:sz w:val="18"/>
                <w:szCs w:val="18"/>
                <w:lang w:val="ru-RU" w:eastAsia="ru-RU" w:bidi="ar-SA"/>
              </w:rPr>
            </w:pPr>
            <w:r>
              <w:rPr>
                <w:color w:val="000000"/>
                <w:sz w:val="18"/>
                <w:szCs w:val="18"/>
              </w:rPr>
              <w:t>Результаты оценки эффективности реализации муниципальных программ муниципального образования "Колпашевское городское поселение" за 2019 год доведены каждому ответственному исполнителю муниципальной программы в форме заключения.</w:t>
            </w:r>
          </w:p>
        </w:tc>
      </w:tr>
    </w:tbl>
    <w:p>
      <w:pPr>
        <w:pStyle w:val="Normal"/>
        <w:rPr/>
      </w:pPr>
      <w:r>
        <w:rPr/>
      </w:r>
    </w:p>
    <w:sectPr>
      <w:type w:val="nextPage"/>
      <w:pgSz w:orient="landscape" w:w="16838" w:h="11906"/>
      <w:pgMar w:left="567" w:right="567" w:header="0" w:top="567" w:footer="0" w:bottom="567"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4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a2d53"/>
    <w:pPr>
      <w:widowControl/>
      <w:suppressAutoHyphens w:val="true"/>
      <w:bidi w:val="0"/>
      <w:spacing w:lineRule="auto" w:line="240" w:before="0" w:after="0"/>
      <w:jc w:val="left"/>
    </w:pPr>
    <w:rPr>
      <w:rFonts w:ascii="Times New Roman" w:hAnsi="Times New Roman" w:eastAsia="Times New Roman" w:cs="Times New Roman"/>
      <w:color w:val="00000A"/>
      <w:sz w:val="24"/>
      <w:szCs w:val="24"/>
      <w:lang w:val="ru-RU" w:eastAsia="ru-RU" w:bidi="ar-SA"/>
    </w:rPr>
  </w:style>
  <w:style w:type="paragraph" w:styleId="1">
    <w:name w:val="Заголовок 1"/>
    <w:basedOn w:val="Normal"/>
    <w:link w:val="10"/>
    <w:qFormat/>
    <w:rsid w:val="00f84f44"/>
    <w:pPr>
      <w:keepNext/>
      <w:jc w:val="both"/>
      <w:outlineLvl w:val="0"/>
    </w:pPr>
    <w:rPr>
      <w:b/>
      <w:bCs/>
      <w:sz w:val="28"/>
    </w:rPr>
  </w:style>
  <w:style w:type="character" w:styleId="DefaultParagraphFont" w:default="1">
    <w:name w:val="Default Paragraph Font"/>
    <w:uiPriority w:val="1"/>
    <w:semiHidden/>
    <w:unhideWhenUsed/>
    <w:qFormat/>
    <w:rPr/>
  </w:style>
  <w:style w:type="character" w:styleId="Style13" w:customStyle="1">
    <w:name w:val="Основной текст Знак"/>
    <w:basedOn w:val="DefaultParagraphFont"/>
    <w:link w:val="a3"/>
    <w:uiPriority w:val="99"/>
    <w:semiHidden/>
    <w:qFormat/>
    <w:rsid w:val="00da2d53"/>
    <w:rPr>
      <w:rFonts w:ascii="Times New Roman" w:hAnsi="Times New Roman" w:eastAsia="Times New Roman" w:cs="Times New Roman"/>
      <w:sz w:val="24"/>
      <w:szCs w:val="24"/>
      <w:lang w:eastAsia="ru-RU"/>
    </w:rPr>
  </w:style>
  <w:style w:type="character" w:styleId="2" w:customStyle="1">
    <w:name w:val="Основной текст 2 Знак"/>
    <w:basedOn w:val="DefaultParagraphFont"/>
    <w:link w:val="2"/>
    <w:uiPriority w:val="99"/>
    <w:semiHidden/>
    <w:qFormat/>
    <w:rsid w:val="00da2d53"/>
    <w:rPr>
      <w:rFonts w:ascii="Times New Roman" w:hAnsi="Times New Roman" w:eastAsia="Times New Roman" w:cs="Times New Roman"/>
      <w:sz w:val="24"/>
      <w:szCs w:val="24"/>
      <w:lang w:eastAsia="ru-RU"/>
    </w:rPr>
  </w:style>
  <w:style w:type="character" w:styleId="21" w:customStyle="1">
    <w:name w:val="Основной текст 2 Знак1"/>
    <w:basedOn w:val="DefaultParagraphFont"/>
    <w:link w:val="2"/>
    <w:uiPriority w:val="99"/>
    <w:semiHidden/>
    <w:qFormat/>
    <w:locked/>
    <w:rsid w:val="00da2d53"/>
    <w:rPr>
      <w:rFonts w:ascii="Times New Roman" w:hAnsi="Times New Roman" w:eastAsia="Times New Roman" w:cs="Times New Roman"/>
      <w:sz w:val="24"/>
      <w:szCs w:val="24"/>
      <w:lang w:eastAsia="ru-RU"/>
    </w:rPr>
  </w:style>
  <w:style w:type="character" w:styleId="22" w:customStyle="1">
    <w:name w:val="Основной текст с отступом 2 Знак"/>
    <w:basedOn w:val="DefaultParagraphFont"/>
    <w:link w:val="22"/>
    <w:uiPriority w:val="99"/>
    <w:semiHidden/>
    <w:qFormat/>
    <w:rsid w:val="00da2d53"/>
    <w:rPr>
      <w:rFonts w:ascii="Times New Roman" w:hAnsi="Times New Roman" w:eastAsia="Times New Roman" w:cs="Times New Roman"/>
      <w:sz w:val="28"/>
      <w:szCs w:val="24"/>
      <w:lang w:eastAsia="ru-RU"/>
    </w:rPr>
  </w:style>
  <w:style w:type="character" w:styleId="Style14" w:customStyle="1">
    <w:name w:val="Название Знак"/>
    <w:basedOn w:val="DefaultParagraphFont"/>
    <w:link w:val="a5"/>
    <w:uiPriority w:val="99"/>
    <w:qFormat/>
    <w:rsid w:val="00da2d53"/>
    <w:rPr>
      <w:rFonts w:ascii="Times New Roman" w:hAnsi="Times New Roman" w:eastAsia="Times New Roman" w:cs="Times New Roman"/>
      <w:sz w:val="28"/>
      <w:szCs w:val="24"/>
      <w:lang w:eastAsia="ru-RU"/>
    </w:rPr>
  </w:style>
  <w:style w:type="character" w:styleId="Style15" w:customStyle="1">
    <w:name w:val="Нижний колонтитул Знак"/>
    <w:basedOn w:val="DefaultParagraphFont"/>
    <w:link w:val="a7"/>
    <w:uiPriority w:val="99"/>
    <w:qFormat/>
    <w:rsid w:val="00da2d53"/>
    <w:rPr>
      <w:rFonts w:ascii="Times New Roman" w:hAnsi="Times New Roman" w:eastAsia="Times New Roman" w:cs="Times New Roman"/>
      <w:sz w:val="24"/>
      <w:szCs w:val="24"/>
      <w:lang w:eastAsia="ru-RU"/>
    </w:rPr>
  </w:style>
  <w:style w:type="character" w:styleId="Pagenumber">
    <w:name w:val="page number"/>
    <w:basedOn w:val="DefaultParagraphFont"/>
    <w:uiPriority w:val="99"/>
    <w:semiHidden/>
    <w:qFormat/>
    <w:rsid w:val="00da2d53"/>
    <w:rPr>
      <w:rFonts w:cs="Times New Roman"/>
    </w:rPr>
  </w:style>
  <w:style w:type="character" w:styleId="Style16" w:customStyle="1">
    <w:name w:val="Верхний колонтитул Знак"/>
    <w:basedOn w:val="DefaultParagraphFont"/>
    <w:link w:val="ab"/>
    <w:uiPriority w:val="99"/>
    <w:qFormat/>
    <w:rsid w:val="00da2d53"/>
    <w:rPr>
      <w:rFonts w:ascii="Times New Roman" w:hAnsi="Times New Roman" w:eastAsia="Times New Roman" w:cs="Times New Roman"/>
      <w:sz w:val="24"/>
      <w:szCs w:val="24"/>
      <w:lang w:eastAsia="ru-RU"/>
    </w:rPr>
  </w:style>
  <w:style w:type="character" w:styleId="3" w:customStyle="1">
    <w:name w:val="Основной текст 3 Знак"/>
    <w:basedOn w:val="DefaultParagraphFont"/>
    <w:link w:val="3"/>
    <w:uiPriority w:val="99"/>
    <w:qFormat/>
    <w:rsid w:val="00f84f44"/>
    <w:rPr>
      <w:rFonts w:ascii="Times New Roman" w:hAnsi="Times New Roman" w:eastAsia="Times New Roman" w:cs="Times New Roman"/>
      <w:sz w:val="16"/>
      <w:szCs w:val="16"/>
      <w:lang w:eastAsia="ru-RU"/>
    </w:rPr>
  </w:style>
  <w:style w:type="character" w:styleId="11" w:customStyle="1">
    <w:name w:val="Заголовок 1 Знак"/>
    <w:basedOn w:val="DefaultParagraphFont"/>
    <w:link w:val="1"/>
    <w:qFormat/>
    <w:rsid w:val="00f84f44"/>
    <w:rPr>
      <w:rFonts w:ascii="Times New Roman" w:hAnsi="Times New Roman" w:eastAsia="Times New Roman" w:cs="Times New Roman"/>
      <w:b/>
      <w:bCs/>
      <w:sz w:val="28"/>
      <w:szCs w:val="24"/>
      <w:lang w:eastAsia="ru-RU"/>
    </w:rPr>
  </w:style>
  <w:style w:type="character" w:styleId="Style17" w:customStyle="1">
    <w:name w:val="Текст выноски Знак"/>
    <w:basedOn w:val="DefaultParagraphFont"/>
    <w:link w:val="ad"/>
    <w:uiPriority w:val="99"/>
    <w:semiHidden/>
    <w:qFormat/>
    <w:rsid w:val="00f84f44"/>
    <w:rPr>
      <w:rFonts w:ascii="Tahoma" w:hAnsi="Tahoma" w:eastAsia="Times New Roman" w:cs="Tahoma"/>
      <w:sz w:val="16"/>
      <w:szCs w:val="16"/>
      <w:lang w:eastAsia="ru-RU"/>
    </w:rPr>
  </w:style>
  <w:style w:type="character" w:styleId="ListLabel1">
    <w:name w:val="ListLabel 1"/>
    <w:qFormat/>
    <w:rPr>
      <w:rFonts w:eastAsia="Times New Roman" w:cs="Times New Roman"/>
      <w:color w:val="00B050"/>
      <w:sz w:val="20"/>
    </w:rPr>
  </w:style>
  <w:style w:type="character" w:styleId="ListLabel2">
    <w:name w:val="ListLabel 2"/>
    <w:qFormat/>
    <w:rPr>
      <w:rFonts w:cs="Courier New"/>
    </w:rPr>
  </w:style>
  <w:style w:type="character" w:styleId="Style18">
    <w:name w:val="Привязка сноски"/>
    <w:rPr>
      <w:vertAlign w:val="superscript"/>
    </w:rPr>
  </w:style>
  <w:style w:type="character" w:styleId="Style19">
    <w:name w:val="Привязка концевой сноски"/>
    <w:rPr>
      <w:vertAlign w:val="superscript"/>
    </w:rPr>
  </w:style>
  <w:style w:type="paragraph" w:styleId="Style20">
    <w:name w:val="Заголовок"/>
    <w:basedOn w:val="Normal"/>
    <w:next w:val="Style21"/>
    <w:qFormat/>
    <w:pPr>
      <w:keepNext/>
      <w:spacing w:before="240" w:after="120"/>
    </w:pPr>
    <w:rPr>
      <w:rFonts w:ascii="Liberation Sans" w:hAnsi="Liberation Sans" w:eastAsia="Microsoft YaHei" w:cs="Mangal"/>
      <w:sz w:val="28"/>
      <w:szCs w:val="28"/>
    </w:rPr>
  </w:style>
  <w:style w:type="paragraph" w:styleId="Style21">
    <w:name w:val="Основной текст"/>
    <w:basedOn w:val="Normal"/>
    <w:link w:val="a4"/>
    <w:uiPriority w:val="99"/>
    <w:semiHidden/>
    <w:rsid w:val="00da2d53"/>
    <w:pPr>
      <w:spacing w:lineRule="auto" w:line="288" w:before="0" w:after="140"/>
      <w:jc w:val="center"/>
    </w:pPr>
    <w:rPr/>
  </w:style>
  <w:style w:type="paragraph" w:styleId="Style22">
    <w:name w:val="Список"/>
    <w:basedOn w:val="Style21"/>
    <w:pPr/>
    <w:rPr>
      <w:rFonts w:cs="Mangal"/>
    </w:rPr>
  </w:style>
  <w:style w:type="paragraph" w:styleId="Style23">
    <w:name w:val="Название"/>
    <w:basedOn w:val="Normal"/>
    <w:pPr>
      <w:suppressLineNumbers/>
      <w:spacing w:before="120" w:after="120"/>
    </w:pPr>
    <w:rPr>
      <w:rFonts w:cs="Mangal"/>
      <w:i/>
      <w:iCs/>
      <w:sz w:val="24"/>
      <w:szCs w:val="24"/>
    </w:rPr>
  </w:style>
  <w:style w:type="paragraph" w:styleId="Style24">
    <w:name w:val="Указатель"/>
    <w:basedOn w:val="Normal"/>
    <w:qFormat/>
    <w:pPr>
      <w:suppressLineNumbers/>
    </w:pPr>
    <w:rPr>
      <w:rFonts w:cs="Mangal"/>
    </w:rPr>
  </w:style>
  <w:style w:type="paragraph" w:styleId="BodyText2">
    <w:name w:val="Body Text 2"/>
    <w:basedOn w:val="Normal"/>
    <w:link w:val="21"/>
    <w:uiPriority w:val="99"/>
    <w:semiHidden/>
    <w:qFormat/>
    <w:rsid w:val="00da2d53"/>
    <w:pPr>
      <w:jc w:val="both"/>
    </w:pPr>
    <w:rPr/>
  </w:style>
  <w:style w:type="paragraph" w:styleId="BodyTextIndent2">
    <w:name w:val="Body Text Indent 2"/>
    <w:basedOn w:val="Normal"/>
    <w:link w:val="23"/>
    <w:uiPriority w:val="99"/>
    <w:semiHidden/>
    <w:qFormat/>
    <w:rsid w:val="00da2d53"/>
    <w:pPr>
      <w:ind w:left="708" w:hanging="0"/>
      <w:jc w:val="both"/>
    </w:pPr>
    <w:rPr>
      <w:sz w:val="28"/>
    </w:rPr>
  </w:style>
  <w:style w:type="paragraph" w:styleId="Style25">
    <w:name w:val="Заглавие"/>
    <w:basedOn w:val="Normal"/>
    <w:link w:val="a6"/>
    <w:uiPriority w:val="99"/>
    <w:qFormat/>
    <w:rsid w:val="00da2d53"/>
    <w:pPr>
      <w:jc w:val="center"/>
    </w:pPr>
    <w:rPr>
      <w:sz w:val="28"/>
    </w:rPr>
  </w:style>
  <w:style w:type="paragraph" w:styleId="Style26">
    <w:name w:val="Нижний колонтитул"/>
    <w:basedOn w:val="Normal"/>
    <w:link w:val="a8"/>
    <w:uiPriority w:val="99"/>
    <w:rsid w:val="00da2d53"/>
    <w:pPr>
      <w:tabs>
        <w:tab w:val="center" w:pos="4677" w:leader="none"/>
        <w:tab w:val="right" w:pos="9355" w:leader="none"/>
      </w:tabs>
    </w:pPr>
    <w:rPr/>
  </w:style>
  <w:style w:type="paragraph" w:styleId="NoSpacing">
    <w:name w:val="No Spacing"/>
    <w:uiPriority w:val="1"/>
    <w:qFormat/>
    <w:rsid w:val="00da2d53"/>
    <w:pPr>
      <w:widowControl/>
      <w:suppressAutoHyphens w:val="true"/>
      <w:bidi w:val="0"/>
      <w:spacing w:lineRule="auto" w:line="240" w:before="0" w:after="0"/>
      <w:jc w:val="left"/>
    </w:pPr>
    <w:rPr>
      <w:rFonts w:ascii="Calibri" w:hAnsi="Calibri" w:eastAsia="Times New Roman" w:cs="Times New Roman" w:asciiTheme="minorHAnsi" w:hAnsiTheme="minorHAnsi"/>
      <w:color w:val="00000A"/>
      <w:sz w:val="24"/>
      <w:szCs w:val="22"/>
      <w:lang w:val="ru-RU" w:eastAsia="en-US" w:bidi="ar-SA"/>
    </w:rPr>
  </w:style>
  <w:style w:type="paragraph" w:styleId="Style27">
    <w:name w:val="Верхний колонтитул"/>
    <w:basedOn w:val="Normal"/>
    <w:link w:val="ac"/>
    <w:uiPriority w:val="99"/>
    <w:rsid w:val="00da2d53"/>
    <w:pPr>
      <w:tabs>
        <w:tab w:val="center" w:pos="4677" w:leader="none"/>
        <w:tab w:val="right" w:pos="9355" w:leader="none"/>
      </w:tabs>
    </w:pPr>
    <w:rPr/>
  </w:style>
  <w:style w:type="paragraph" w:styleId="BodyText3">
    <w:name w:val="Body Text 3"/>
    <w:basedOn w:val="Normal"/>
    <w:link w:val="30"/>
    <w:uiPriority w:val="99"/>
    <w:unhideWhenUsed/>
    <w:qFormat/>
    <w:rsid w:val="00f84f44"/>
    <w:pPr>
      <w:spacing w:before="0" w:after="120"/>
    </w:pPr>
    <w:rPr>
      <w:sz w:val="16"/>
      <w:szCs w:val="16"/>
    </w:rPr>
  </w:style>
  <w:style w:type="paragraph" w:styleId="BalloonText">
    <w:name w:val="Balloon Text"/>
    <w:basedOn w:val="Normal"/>
    <w:link w:val="ae"/>
    <w:uiPriority w:val="99"/>
    <w:semiHidden/>
    <w:unhideWhenUsed/>
    <w:qFormat/>
    <w:rsid w:val="00f84f44"/>
    <w:pPr/>
    <w:rPr>
      <w:rFonts w:ascii="Tahoma" w:hAnsi="Tahoma" w:cs="Tahoma"/>
      <w:sz w:val="16"/>
      <w:szCs w:val="16"/>
    </w:rPr>
  </w:style>
  <w:style w:type="paragraph" w:styleId="ListParagraph">
    <w:name w:val="List Paragraph"/>
    <w:basedOn w:val="Normal"/>
    <w:uiPriority w:val="34"/>
    <w:qFormat/>
    <w:rsid w:val="00103405"/>
    <w:pPr>
      <w:spacing w:before="0" w:after="0"/>
      <w:ind w:left="720" w:hanging="0"/>
      <w:contextualSpacing/>
    </w:pPr>
    <w:rPr/>
  </w:style>
  <w:style w:type="paragraph" w:styleId="Style28">
    <w:name w:val="Сноска"/>
    <w:basedOn w:val="Normal"/>
    <w:pPr/>
    <w:rPr/>
  </w:style>
  <w:style w:type="paragraph" w:styleId="Style29">
    <w:name w:val="Содержимое таблицы"/>
    <w:basedOn w:val="Normal"/>
    <w:qFormat/>
    <w:pPr>
      <w:suppressLineNumbers/>
    </w:pPr>
    <w:rPr/>
  </w:style>
  <w:style w:type="numbering" w:styleId="NoList" w:default="1">
    <w:name w:val="No List"/>
    <w:uiPriority w:val="99"/>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
    <w:name w:val="Table Grid"/>
    <w:basedOn w:val="a1"/>
    <w:uiPriority w:val="59"/>
    <w:rsid w:val="007e7e0f"/>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152566</TotalTime>
  <Application>LibreOffice/4.4.0.3$Windows_x86 LibreOffice_project/de093506bcdc5fafd9023ee680b8c60e3e0645d7</Application>
  <Paragraphs>1877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2017-06-28T04:41:00Z</dcterms:created>
  <dc:creator>Отдел экономики 4</dc:creator>
  <dc:language>ru-RU</dc:language>
  <cp:lastPrinted>2020-05-28T16:12:15Z</cp:lastPrinted>
  <dcterms:modified xsi:type="dcterms:W3CDTF">2020-07-30T12:08:55Z</dcterms:modified>
  <cp:revision>271</cp:revision>
</cp:coreProperties>
</file>

<file path=docProps/custom.xml><?xml version="1.0" encoding="utf-8"?>
<Properties xmlns="http://schemas.openxmlformats.org/officeDocument/2006/custom-properties" xmlns:vt="http://schemas.openxmlformats.org/officeDocument/2006/docPropsVTypes"/>
</file>